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71E" w:rsidRDefault="00F50D24" w:rsidP="000F4BAD">
      <w:pPr>
        <w:jc w:val="both"/>
      </w:pPr>
      <w:bookmarkStart w:id="0" w:name="_GoBack"/>
      <w:bookmarkEnd w:id="0"/>
      <w:r>
        <w:t xml:space="preserve">  </w:t>
      </w:r>
    </w:p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1340"/>
        <w:gridCol w:w="7765"/>
      </w:tblGrid>
      <w:tr w:rsidR="005D771E" w:rsidTr="00C34B2A">
        <w:trPr>
          <w:trHeight w:hRule="exact" w:val="276"/>
        </w:trPr>
        <w:tc>
          <w:tcPr>
            <w:tcW w:w="1340" w:type="dxa"/>
            <w:vMerge w:val="restart"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5D771E" w:rsidRPr="005D771E" w:rsidRDefault="005D771E" w:rsidP="000F4B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1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71525" cy="9620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62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5" w:type="dxa"/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proofErr w:type="spellStart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>Република</w:t>
            </w:r>
            <w:proofErr w:type="spellEnd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>Србија</w:t>
            </w:r>
            <w:proofErr w:type="spellEnd"/>
          </w:p>
        </w:tc>
      </w:tr>
      <w:tr w:rsidR="005D771E" w:rsidTr="00C34B2A">
        <w:trPr>
          <w:trHeight w:hRule="exact" w:val="276"/>
        </w:trPr>
        <w:tc>
          <w:tcPr>
            <w:tcW w:w="1340" w:type="dxa"/>
            <w:vMerge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>Аутономна</w:t>
            </w:r>
            <w:proofErr w:type="spellEnd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>Покрајина</w:t>
            </w:r>
            <w:proofErr w:type="spellEnd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>Војводина</w:t>
            </w:r>
            <w:proofErr w:type="spellEnd"/>
          </w:p>
        </w:tc>
      </w:tr>
      <w:tr w:rsidR="005D771E" w:rsidTr="00C34B2A">
        <w:trPr>
          <w:trHeight w:hRule="exact" w:val="276"/>
        </w:trPr>
        <w:tc>
          <w:tcPr>
            <w:tcW w:w="1340" w:type="dxa"/>
            <w:vMerge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771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ГРАД</w:t>
            </w:r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И К И Н Д А</w:t>
            </w:r>
          </w:p>
        </w:tc>
      </w:tr>
      <w:tr w:rsidR="005D771E" w:rsidTr="00C34B2A">
        <w:trPr>
          <w:trHeight w:hRule="exact" w:val="276"/>
        </w:trPr>
        <w:tc>
          <w:tcPr>
            <w:tcW w:w="1340" w:type="dxa"/>
            <w:vMerge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</w:tcPr>
          <w:p w:rsidR="005D771E" w:rsidRPr="005D771E" w:rsidRDefault="005D771E" w:rsidP="000F4BAD">
            <w:pPr>
              <w:pStyle w:val="Heading2"/>
              <w:numPr>
                <w:ilvl w:val="0"/>
                <w:numId w:val="0"/>
              </w:numPr>
              <w:snapToGrid w:val="0"/>
              <w:ind w:left="576" w:hanging="576"/>
              <w:jc w:val="both"/>
            </w:pPr>
            <w:r w:rsidRPr="005D771E">
              <w:rPr>
                <w:lang w:val="sr-Cyrl-RS"/>
              </w:rPr>
              <w:t>ГРАДСКА</w:t>
            </w:r>
            <w:r w:rsidRPr="005D771E">
              <w:t xml:space="preserve"> УПРАВА</w:t>
            </w:r>
          </w:p>
        </w:tc>
      </w:tr>
      <w:tr w:rsidR="005D771E" w:rsidTr="00C34B2A">
        <w:trPr>
          <w:trHeight w:hRule="exact" w:val="276"/>
        </w:trPr>
        <w:tc>
          <w:tcPr>
            <w:tcW w:w="1340" w:type="dxa"/>
            <w:vMerge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</w:tcPr>
          <w:p w:rsidR="005D771E" w:rsidRPr="0062372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62372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ГРАДОНАЧЕЛНИК</w:t>
            </w:r>
          </w:p>
        </w:tc>
      </w:tr>
      <w:tr w:rsidR="005D771E" w:rsidTr="00C34B2A">
        <w:trPr>
          <w:trHeight w:hRule="exact" w:val="276"/>
        </w:trPr>
        <w:tc>
          <w:tcPr>
            <w:tcW w:w="1340" w:type="dxa"/>
            <w:vMerge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</w:tcPr>
          <w:p w:rsidR="005D771E" w:rsidRPr="0062372E" w:rsidRDefault="0099415F" w:rsidP="000F4BAD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 V–61</w:t>
            </w:r>
            <w:r w:rsidR="005D771E" w:rsidRPr="0062372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  <w:r w:rsidR="0062372E" w:rsidRPr="0062372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21</w:t>
            </w:r>
            <w:r w:rsidR="0062372E" w:rsidRPr="0062372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/2018</w:t>
            </w:r>
          </w:p>
        </w:tc>
      </w:tr>
      <w:tr w:rsidR="005D771E" w:rsidTr="00C34B2A">
        <w:trPr>
          <w:trHeight w:hRule="exact" w:val="276"/>
        </w:trPr>
        <w:tc>
          <w:tcPr>
            <w:tcW w:w="1340" w:type="dxa"/>
            <w:vMerge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</w:tcPr>
          <w:p w:rsidR="005D771E" w:rsidRPr="005D771E" w:rsidRDefault="005D771E" w:rsidP="000C6E18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proofErr w:type="spellStart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>Дана</w:t>
            </w:r>
            <w:proofErr w:type="spellEnd"/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287E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sr-Latn-CS"/>
              </w:rPr>
              <w:t xml:space="preserve"> </w:t>
            </w:r>
            <w:r w:rsidR="000C6E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>08</w:t>
            </w:r>
            <w:r w:rsidR="00184A4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sr-Cyrl-RS"/>
              </w:rPr>
              <w:t xml:space="preserve">.01.2019. </w:t>
            </w:r>
            <w:r w:rsidRPr="005D771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године</w:t>
            </w:r>
          </w:p>
        </w:tc>
      </w:tr>
      <w:tr w:rsidR="005D771E" w:rsidTr="00C34B2A">
        <w:tc>
          <w:tcPr>
            <w:tcW w:w="1340" w:type="dxa"/>
            <w:vMerge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5" w:type="dxa"/>
            <w:tcBorders>
              <w:bottom w:val="single" w:sz="4" w:space="0" w:color="000000"/>
            </w:tcBorders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D77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Pr="005D77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 И К И Н Д А</w:t>
            </w:r>
          </w:p>
          <w:p w:rsidR="005D771E" w:rsidRPr="005D771E" w:rsidRDefault="005D771E" w:rsidP="000F4B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D771E" w:rsidTr="00C34B2A">
        <w:tc>
          <w:tcPr>
            <w:tcW w:w="9105" w:type="dxa"/>
            <w:gridSpan w:val="2"/>
          </w:tcPr>
          <w:p w:rsidR="005D771E" w:rsidRPr="005D771E" w:rsidRDefault="005D771E" w:rsidP="000F4BAD">
            <w:pPr>
              <w:snapToGrid w:val="0"/>
              <w:jc w:val="both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proofErr w:type="spellStart"/>
            <w:r w:rsidRPr="005D771E">
              <w:rPr>
                <w:rFonts w:ascii="Times New Roman" w:hAnsi="Times New Roman" w:cs="Times New Roman"/>
                <w:sz w:val="18"/>
              </w:rPr>
              <w:t>Трг</w:t>
            </w:r>
            <w:proofErr w:type="spellEnd"/>
            <w:r w:rsidRPr="005D771E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5D771E">
              <w:rPr>
                <w:rFonts w:ascii="Times New Roman" w:hAnsi="Times New Roman" w:cs="Times New Roman"/>
                <w:sz w:val="18"/>
              </w:rPr>
              <w:t>српских</w:t>
            </w:r>
            <w:proofErr w:type="spellEnd"/>
            <w:r w:rsidRPr="005D771E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5D771E">
              <w:rPr>
                <w:rFonts w:ascii="Times New Roman" w:hAnsi="Times New Roman" w:cs="Times New Roman"/>
                <w:sz w:val="18"/>
              </w:rPr>
              <w:t>добровољаца</w:t>
            </w:r>
            <w:proofErr w:type="spellEnd"/>
            <w:r w:rsidRPr="005D771E">
              <w:rPr>
                <w:rFonts w:ascii="Times New Roman" w:hAnsi="Times New Roman" w:cs="Times New Roman"/>
                <w:sz w:val="18"/>
                <w:lang w:val="sl-SI"/>
              </w:rPr>
              <w:t xml:space="preserve"> </w:t>
            </w:r>
            <w:r w:rsidRPr="005D771E">
              <w:rPr>
                <w:rFonts w:ascii="Times New Roman" w:hAnsi="Times New Roman" w:cs="Times New Roman"/>
                <w:sz w:val="18"/>
              </w:rPr>
              <w:t xml:space="preserve">12, 23300 Кикинда, </w:t>
            </w:r>
            <w:proofErr w:type="spellStart"/>
            <w:r w:rsidRPr="005D771E">
              <w:rPr>
                <w:rFonts w:ascii="Times New Roman" w:hAnsi="Times New Roman" w:cs="Times New Roman"/>
                <w:sz w:val="18"/>
              </w:rPr>
              <w:t>тел</w:t>
            </w:r>
            <w:proofErr w:type="spellEnd"/>
            <w:r w:rsidRPr="005D771E">
              <w:rPr>
                <w:rFonts w:ascii="Times New Roman" w:hAnsi="Times New Roman" w:cs="Times New Roman"/>
                <w:sz w:val="18"/>
              </w:rPr>
              <w:t>/факс:0230/ 410-1</w:t>
            </w:r>
            <w:r w:rsidRPr="005D771E">
              <w:rPr>
                <w:rFonts w:ascii="Times New Roman" w:hAnsi="Times New Roman" w:cs="Times New Roman"/>
                <w:sz w:val="18"/>
                <w:lang w:val="sr-Cyrl-CS"/>
              </w:rPr>
              <w:t>09</w:t>
            </w:r>
            <w:r w:rsidRPr="005D771E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</w:tr>
    </w:tbl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Град</w:t>
      </w:r>
      <w:r w:rsidRPr="00F50D24">
        <w:rPr>
          <w:rFonts w:ascii="Times New Roman" w:hAnsi="Times New Roman" w:cs="Times New Roman"/>
          <w:sz w:val="24"/>
          <w:szCs w:val="24"/>
        </w:rPr>
        <w:t xml:space="preserve"> Кикинда,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216984">
        <w:rPr>
          <w:rFonts w:ascii="Times New Roman" w:hAnsi="Times New Roman" w:cs="Times New Roman"/>
          <w:sz w:val="24"/>
          <w:szCs w:val="24"/>
        </w:rPr>
        <w:t xml:space="preserve"> 95. 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става 4. Статута Града Кикинде („Службени лист града Кикинде“, број: 1/16 – пречишћен текст, 17/16) и члана 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sz w:val="24"/>
          <w:szCs w:val="24"/>
          <w:lang w:val="sr-Cyrl-RS"/>
        </w:rPr>
        <w:t>14.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>Правилника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 студентским стипендијама</w:t>
      </w:r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„Службени лист града Кикинде“, број: 4/18</w:t>
      </w:r>
      <w:r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0C6E18" w:rsidRPr="0062372E" w:rsidRDefault="000C6E1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0D24" w:rsidRPr="003C1955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A71EF">
        <w:rPr>
          <w:rFonts w:ascii="Times New Roman" w:hAnsi="Times New Roman" w:cs="Times New Roman"/>
          <w:b/>
          <w:sz w:val="24"/>
          <w:szCs w:val="24"/>
        </w:rPr>
        <w:t xml:space="preserve">ЈАВНИ КОНКУРС ЗА ДОДЕЛУ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СТИПЕНДИЈА СТУДЕНТИМА ВИСОКОШКОЛСКИХ УСТАНОВА</w:t>
      </w:r>
      <w:r w:rsidRPr="005A71EF">
        <w:rPr>
          <w:rFonts w:ascii="Times New Roman" w:hAnsi="Times New Roman" w:cs="Times New Roman"/>
          <w:b/>
          <w:sz w:val="24"/>
          <w:szCs w:val="24"/>
        </w:rPr>
        <w:t xml:space="preserve"> СА ТЕРИТОРИЈЕ </w:t>
      </w:r>
      <w:r w:rsidR="005D771E" w:rsidRPr="005A71EF">
        <w:rPr>
          <w:rFonts w:ascii="Times New Roman" w:hAnsi="Times New Roman" w:cs="Times New Roman"/>
          <w:b/>
          <w:sz w:val="24"/>
          <w:szCs w:val="24"/>
          <w:lang w:val="sr-Cyrl-RS"/>
        </w:rPr>
        <w:t>ГРАДА</w:t>
      </w:r>
      <w:r w:rsidR="0062372E">
        <w:rPr>
          <w:rFonts w:ascii="Times New Roman" w:hAnsi="Times New Roman" w:cs="Times New Roman"/>
          <w:b/>
          <w:sz w:val="24"/>
          <w:szCs w:val="24"/>
        </w:rPr>
        <w:t xml:space="preserve"> КИКИНДЕ</w:t>
      </w:r>
      <w:r w:rsidR="0062372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ШКОЛСКУ 2018/2019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ГОДИНУ</w:t>
      </w:r>
    </w:p>
    <w:p w:rsidR="00F50D24" w:rsidRPr="006B52C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</w:t>
      </w:r>
    </w:p>
    <w:p w:rsidR="0012036A" w:rsidRPr="0099415F" w:rsidRDefault="0012036A" w:rsidP="000F4BA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Право учешћа на </w:t>
      </w:r>
      <w:r w:rsid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Јавном </w:t>
      </w: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>конкурсу имају:</w:t>
      </w:r>
    </w:p>
    <w:p w:rsidR="008A4059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Студенти прве године студија</w:t>
      </w:r>
      <w:r w:rsidR="007A3951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школују </w:t>
      </w:r>
      <w:r w:rsidR="008A4059" w:rsidRPr="00325AA8">
        <w:rPr>
          <w:rFonts w:ascii="Times New Roman" w:hAnsi="Times New Roman" w:cs="Times New Roman"/>
          <w:sz w:val="24"/>
          <w:szCs w:val="24"/>
          <w:lang w:val="sr-Cyrl-CS"/>
        </w:rPr>
        <w:t>у образовној установи чији је оснивач Република 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50D24" w:rsidRPr="00325AA8" w:rsidRDefault="008A4059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Студенти друге и виших година студија првог и другог степена 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школују 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 образовној установи чији је оснивач 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, а који су остварили просечну оцену најмање 9,00 у претходној години студија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RS"/>
        </w:rPr>
        <w:t>Студенти друге и виших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студија првог и другог степена 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>у обр</w:t>
      </w:r>
      <w:r>
        <w:rPr>
          <w:rFonts w:ascii="Times New Roman" w:hAnsi="Times New Roman" w:cs="Times New Roman"/>
          <w:sz w:val="24"/>
          <w:szCs w:val="24"/>
          <w:lang w:val="sr-Cyrl-RS"/>
        </w:rPr>
        <w:t>азовној установи чији је оснивач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Република Србија</w:t>
      </w:r>
      <w:r w:rsidR="0062372E">
        <w:rPr>
          <w:rFonts w:ascii="Times New Roman" w:hAnsi="Times New Roman" w:cs="Times New Roman"/>
          <w:sz w:val="24"/>
          <w:szCs w:val="24"/>
        </w:rPr>
        <w:t xml:space="preserve">, a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слабијег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материјалног стања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50D24" w:rsidRPr="00FD4C06" w:rsidRDefault="00FD4C06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D4C06">
        <w:rPr>
          <w:rFonts w:ascii="Times New Roman" w:hAnsi="Times New Roman" w:cs="Times New Roman"/>
          <w:b/>
          <w:sz w:val="24"/>
          <w:szCs w:val="24"/>
        </w:rPr>
        <w:t>II</w:t>
      </w: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УСЛОВИ ЗА УЧЕШЋЕ НА КОНКУРСУ:</w:t>
      </w:r>
    </w:p>
    <w:p w:rsidR="000F4BAD" w:rsidRDefault="000F4BAD" w:rsidP="000F4B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IIА – ОПШТИ УСЛОВИ:</w:t>
      </w:r>
    </w:p>
    <w:p w:rsidR="003C1955" w:rsidRPr="0062372E" w:rsidRDefault="00325AA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72E">
        <w:rPr>
          <w:rFonts w:ascii="Times New Roman" w:hAnsi="Times New Roman" w:cs="Times New Roman"/>
          <w:sz w:val="24"/>
          <w:szCs w:val="24"/>
          <w:lang w:val="sr-Cyrl-RS"/>
        </w:rPr>
        <w:t>Студенти могу конкурисати за стипендије Града Кикинде под следећим општим условима</w:t>
      </w:r>
      <w:r w:rsidR="003C1955" w:rsidRPr="0062372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F50D24" w:rsidRPr="006B52CF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држављанин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F50D24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lastRenderedPageBreak/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боравиште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3C1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955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325AA8" w:rsidRPr="00325AA8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школује у образовним установама чији је оснивач  Република Србија;</w:t>
      </w:r>
    </w:p>
    <w:p w:rsidR="00325AA8" w:rsidRPr="0062372E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62372E" w:rsidRDefault="0062372E" w:rsidP="000F4BA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0D24" w:rsidRDefault="00325AA8" w:rsidP="000F4BA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Докази који подносе </w:t>
      </w:r>
      <w:r w:rsidRPr="00325AA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сви учесници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конкурса: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уверење о 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ржављанству</w:t>
      </w:r>
      <w:r w:rsidR="00325AA8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(не старије од 6 месеци)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>фотокопиј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а (извод из читача) личне карте/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се испуњење услова не може утврдити из 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фото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>копије личне карте као доказ се подноси уверење о пребивалишту издато од стране надлежног органа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99415F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sz w:val="24"/>
          <w:szCs w:val="24"/>
          <w:lang w:val="sr-Cyrl-CS"/>
        </w:rPr>
        <w:t>фотокопија картице текућег рачуна подносиоца захтева или најближег сродника;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п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ријаве на конкурс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 (који можете преузе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ти у прилогу на сајту Града (www.kikinda.org.rs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F3D60">
        <w:rPr>
          <w:rFonts w:ascii="Times New Roman" w:hAnsi="Times New Roman" w:cs="Times New Roman"/>
          <w:sz w:val="24"/>
          <w:szCs w:val="24"/>
        </w:rPr>
        <w:t>)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A0EB4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IIБ – ПОСЕБНИ УСЛОВИ:</w:t>
      </w:r>
    </w:p>
    <w:p w:rsidR="006A0EB4" w:rsidRPr="00D620D1" w:rsidRDefault="006A0EB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20D1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proofErr w:type="gram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уписали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прву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студија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, а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r w:rsidR="0099415F" w:rsidRPr="0099415F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994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15F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>:</w:t>
      </w:r>
    </w:p>
    <w:p w:rsidR="006A0EB4" w:rsidRPr="006B52CF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добитници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титуле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Учени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;              </w:t>
      </w:r>
    </w:p>
    <w:p w:rsidR="006A0EB4" w:rsidRPr="00420DAE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МЕНСЕ (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међународно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натпросечно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интелигентних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20DA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20DAE" w:rsidRPr="00420DAE" w:rsidRDefault="00420DAE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носиоци Вукове дипломе;</w:t>
      </w:r>
    </w:p>
    <w:p w:rsidR="006A0EB4" w:rsidRPr="008968EC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пријемном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одабраном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5F3D60">
        <w:rPr>
          <w:rFonts w:ascii="Times New Roman" w:hAnsi="Times New Roman" w:cs="Times New Roman"/>
          <w:sz w:val="24"/>
          <w:szCs w:val="24"/>
        </w:rPr>
        <w:t>/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вишој школи</w:t>
      </w:r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остварили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ранг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968EC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остварили просечну оцену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завршном разреду средње школе најмање 4,50;</w:t>
      </w:r>
    </w:p>
    <w:p w:rsidR="008968EC" w:rsidRPr="00325AA8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образовним установама чији је оснивач  Република Србија;</w:t>
      </w:r>
    </w:p>
    <w:p w:rsidR="008968EC" w:rsidRPr="008968EC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968EC" w:rsidRDefault="0099415F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</w:t>
      </w:r>
      <w:r w:rsidR="000C6E18">
        <w:rPr>
          <w:rFonts w:ascii="Times New Roman" w:hAnsi="Times New Roman" w:cs="Times New Roman"/>
          <w:sz w:val="24"/>
          <w:szCs w:val="24"/>
          <w:lang w:val="sr-Cyrl-RS"/>
        </w:rPr>
        <w:t>у уз О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фотокопија сведочанства у заврш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ном разреду </w:t>
      </w:r>
      <w:r w:rsidR="0099415F">
        <w:rPr>
          <w:rFonts w:ascii="Times New Roman" w:hAnsi="Times New Roman" w:cs="Times New Roman"/>
          <w:sz w:val="24"/>
          <w:szCs w:val="24"/>
          <w:lang w:val="sr-Cyrl-CS"/>
        </w:rPr>
        <w:t xml:space="preserve">средње школе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школске 201</w:t>
      </w:r>
      <w:r w:rsidRPr="008968EC"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Pr="008968EC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и оствареном просеку најмање 4,50;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о упису </w:t>
      </w:r>
      <w:r w:rsidRPr="008968EC">
        <w:rPr>
          <w:rFonts w:ascii="Times New Roman" w:hAnsi="Times New Roman" w:cs="Times New Roman"/>
          <w:sz w:val="24"/>
          <w:szCs w:val="24"/>
        </w:rPr>
        <w:t>I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студија у школској 201</w:t>
      </w:r>
      <w:r w:rsidRPr="008968EC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/201</w:t>
      </w:r>
      <w:r w:rsidRPr="008968EC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у образовној установи чији је оснивач Република Србија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на терет буџета Републике Србије;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>у зависности по ком основу конкуришете доставити: или фотокопију дипломе „Ученик генерације“ или фотокопију Вукове дипломе или уверење о оствареном првом месту на ранг листи на пријемном испиту или доказ о чланству у МЕНСИ (међународном удружењу натпросечно интелигентних особа).</w:t>
      </w:r>
    </w:p>
    <w:p w:rsidR="006A0EB4" w:rsidRPr="006B52CF" w:rsidRDefault="006A0EB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1955" w:rsidRPr="000F4BAD" w:rsidRDefault="006A0EB4" w:rsidP="000F4BA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79E3">
        <w:rPr>
          <w:rFonts w:ascii="Times New Roman" w:hAnsi="Times New Roman" w:cs="Times New Roman"/>
          <w:b/>
          <w:sz w:val="24"/>
          <w:szCs w:val="24"/>
        </w:rPr>
        <w:t>студенти</w:t>
      </w:r>
      <w:proofErr w:type="spellEnd"/>
      <w:r w:rsidRPr="007B79E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>друге</w:t>
      </w:r>
      <w:proofErr w:type="gramEnd"/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виших година студија</w:t>
      </w:r>
      <w:r w:rsidR="0099415F" w:rsidRPr="007B79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r w:rsidR="003444D5"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r-Cyrl-RS"/>
        </w:rPr>
        <w:t xml:space="preserve">првог или другог </w:t>
      </w:r>
      <w:proofErr w:type="spellStart"/>
      <w:r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степена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</w:t>
      </w:r>
      <w:proofErr w:type="spellStart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>испуњавају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следеће</w:t>
      </w:r>
      <w:proofErr w:type="spellEnd"/>
      <w:r w:rsidR="008A6195" w:rsidRPr="000F4B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наведене</w:t>
      </w:r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услове</w:t>
      </w:r>
      <w:proofErr w:type="spellEnd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620D1" w:rsidRPr="00D620D1" w:rsidRDefault="00D620D1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9,00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lastRenderedPageBreak/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школовање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финансира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);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="0099415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студенти специјалистичких академских студија и мастер студија)</w:t>
      </w:r>
      <w:r w:rsidR="00D620D1">
        <w:rPr>
          <w:rFonts w:ascii="Times New Roman" w:hAnsi="Times New Roman" w:cs="Times New Roman"/>
          <w:sz w:val="24"/>
          <w:szCs w:val="24"/>
        </w:rPr>
        <w:t>.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C2B75" w:rsidRDefault="000F4BAD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подносе уз О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2018/2019 године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 xml:space="preserve"> чији је оснивач Република Србија  и да се студент школује на терет буџета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 Републике Србије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52CEC" w:rsidRPr="00D620D1" w:rsidRDefault="00B52CEC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доказ о незапослености (за студенте који су на студијама специјалистичких академских студија и мастер студијама)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B52CF" w:rsidRPr="006B52CF" w:rsidRDefault="006B52CF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CD27A2" w:rsidRDefault="00B52CEC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учешће имају студенти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друге и виших</w:t>
      </w: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студија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првог </w:t>
      </w:r>
      <w:r w:rsidR="00BF70C4"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 другог степена</w:t>
      </w:r>
      <w:r w:rsidR="00BF70C4"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, а који су </w:t>
      </w:r>
      <w:r w:rsidR="005F3D6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слабијег материјалног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стања</w:t>
      </w:r>
      <w:r w:rsidR="00F50D24" w:rsidRPr="00CD27A2">
        <w:rPr>
          <w:rFonts w:ascii="Times New Roman" w:hAnsi="Times New Roman" w:cs="Times New Roman"/>
          <w:sz w:val="24"/>
          <w:szCs w:val="24"/>
        </w:rPr>
        <w:t>:</w:t>
      </w:r>
    </w:p>
    <w:p w:rsidR="00F50D24" w:rsidRPr="00CD27A2" w:rsidRDefault="00F50D2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E84" w:rsidRDefault="00287E8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слабијег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8,00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школовање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финансира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A74D8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(студенти специјалистичких академских студија и мастер студија);</w:t>
      </w:r>
    </w:p>
    <w:p w:rsidR="00F50D24" w:rsidRPr="000C6E18" w:rsidRDefault="00F50D2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месечна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примања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остварена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последња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B52CEC"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ретходе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месецу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сме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прећи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утврђен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лимит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дечји</w:t>
      </w:r>
      <w:proofErr w:type="spellEnd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додатак</w:t>
      </w:r>
      <w:proofErr w:type="spellEnd"/>
      <w:r w:rsidR="00287E84" w:rsidRPr="000C6E18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:rsidR="00B52CEC" w:rsidRPr="000C6E18" w:rsidRDefault="00B52CEC" w:rsidP="000F4BA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CEC" w:rsidRDefault="00B52CEC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прилажу уз Образац пријаве:</w:t>
      </w:r>
    </w:p>
    <w:p w:rsid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 чији је оснивач  Република Србија и да се студент школује на терет буџета;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B52CEC">
        <w:rPr>
          <w:rFonts w:ascii="Times New Roman" w:hAnsi="Times New Roman" w:cs="Times New Roman"/>
          <w:sz w:val="24"/>
          <w:szCs w:val="24"/>
        </w:rPr>
        <w:lastRenderedPageBreak/>
        <w:t>приложити</w:t>
      </w:r>
      <w:proofErr w:type="spellEnd"/>
      <w:proofErr w:type="gram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примања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 xml:space="preserve">период </w:t>
      </w:r>
      <w:r w:rsidR="009A285C">
        <w:rPr>
          <w:rFonts w:ascii="Times New Roman" w:hAnsi="Times New Roman" w:cs="Times New Roman"/>
          <w:b/>
          <w:sz w:val="24"/>
          <w:szCs w:val="24"/>
          <w:lang w:val="sr-Cyrl-RS"/>
        </w:rPr>
        <w:t>октобар, новембар и децембар</w:t>
      </w:r>
      <w:r w:rsidR="005F3D60" w:rsidRPr="005F3D6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2018. године</w:t>
      </w:r>
      <w:r w:rsidRPr="00B52CE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којем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одрасле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чланове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предузетника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запослени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пензије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Фонда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ПИО,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издату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незапослености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породице</w:t>
      </w:r>
      <w:proofErr w:type="spellEnd"/>
      <w:r w:rsidRPr="00B5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2CEC">
        <w:rPr>
          <w:rFonts w:ascii="Times New Roman" w:hAnsi="Times New Roman" w:cs="Times New Roman"/>
          <w:sz w:val="24"/>
          <w:szCs w:val="24"/>
        </w:rPr>
        <w:t>незапослен</w:t>
      </w:r>
      <w:proofErr w:type="spellEnd"/>
      <w:r w:rsidR="00CD27A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52CEC" w:rsidRPr="0099415F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изјаву са два сведока оверену код надлежног органа</w:t>
      </w:r>
      <w:r w:rsidR="004A74D8">
        <w:rPr>
          <w:rFonts w:ascii="Times New Roman" w:hAnsi="Times New Roman" w:cs="Times New Roman"/>
          <w:sz w:val="24"/>
          <w:szCs w:val="24"/>
          <w:lang w:val="sr-Cyrl-RS"/>
        </w:rPr>
        <w:t xml:space="preserve"> (образац изјаве може се преузети у канцеларији број 17, Секретаријату за друштвене делатности, Градске управе Кикинде)</w:t>
      </w:r>
      <w:r w:rsidR="00D620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99415F" w:rsidRPr="0099415F" w:rsidRDefault="0099415F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415F">
        <w:rPr>
          <w:rFonts w:ascii="Times New Roman" w:hAnsi="Times New Roman" w:cs="Times New Roman"/>
          <w:sz w:val="24"/>
          <w:szCs w:val="24"/>
          <w:lang w:val="sr-Cyrl-RS"/>
        </w:rPr>
        <w:t xml:space="preserve">захтев за уверење о имовном стању – катастарски приход за све чланове у домаћинству, издата од Републичког завода за катастар непокретности (захтев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се добија у Градској управи Кикинде, Трг српских добровољаца 12, Услужни центар, шалтер број 5</w:t>
      </w:r>
      <w:r w:rsidRPr="0099415F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52CEC" w:rsidRP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52CF" w:rsidRPr="006B52CF" w:rsidRDefault="000F4BAD" w:rsidP="000F4BAD">
      <w:pPr>
        <w:ind w:left="360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F50D24" w:rsidRPr="006B52CF">
        <w:rPr>
          <w:rFonts w:ascii="Times New Roman" w:hAnsi="Times New Roman" w:cs="Times New Roman"/>
          <w:b/>
          <w:sz w:val="24"/>
          <w:szCs w:val="24"/>
        </w:rPr>
        <w:t>III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стипендистима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потписује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прецизирају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међусобне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52CEC" w:rsidRPr="00B52CEC" w:rsidRDefault="00B52CEC" w:rsidP="00703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CEC">
        <w:rPr>
          <w:rFonts w:ascii="Times New Roman" w:hAnsi="Times New Roman" w:cs="Times New Roman"/>
          <w:b/>
          <w:sz w:val="24"/>
          <w:szCs w:val="24"/>
        </w:rPr>
        <w:t>IV</w:t>
      </w:r>
    </w:p>
    <w:p w:rsidR="006B52CF" w:rsidRPr="0099415F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Стипендије се исплаћују у десет једнаких месечних рата, за период фебруар – новембар, у школској години за коју је стипендија додељена.</w:t>
      </w:r>
    </w:p>
    <w:p w:rsidR="006B52CF" w:rsidRPr="006B52CF" w:rsidRDefault="00F50D24" w:rsidP="00703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V</w:t>
      </w:r>
    </w:p>
    <w:p w:rsidR="0062372E" w:rsidRPr="0062372E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пријављивање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0C6E18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08.</w:t>
      </w:r>
      <w:r w:rsidR="005F3D60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01.2019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5F3D60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до </w:t>
      </w:r>
      <w:r w:rsidR="00FF5C1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22</w:t>
      </w:r>
      <w:r w:rsidR="00184A4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.01.2019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 године</w:t>
      </w:r>
      <w:r w:rsidRPr="006B52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</w:t>
      </w:r>
      <w:r w:rsidR="00BD685D">
        <w:rPr>
          <w:rFonts w:ascii="Times New Roman" w:hAnsi="Times New Roman" w:cs="Times New Roman"/>
          <w:sz w:val="24"/>
          <w:szCs w:val="24"/>
        </w:rPr>
        <w:t>оделу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школску</w:t>
      </w:r>
      <w:proofErr w:type="spellEnd"/>
      <w:r w:rsidR="00B52CEC">
        <w:rPr>
          <w:rFonts w:ascii="Times New Roman" w:hAnsi="Times New Roman" w:cs="Times New Roman"/>
          <w:sz w:val="24"/>
          <w:szCs w:val="24"/>
        </w:rPr>
        <w:t xml:space="preserve"> 2018/2019</w:t>
      </w:r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Комисији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  <w:u w:val="single"/>
        </w:rPr>
        <w:t>предају</w:t>
      </w:r>
      <w:proofErr w:type="spellEnd"/>
      <w:r w:rsidRPr="006B52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писарницу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Услужног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центра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Града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Кикинда</w:t>
      </w:r>
      <w:r w:rsidR="00B52CEC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(шалтер број 5)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или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поштом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препоручено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на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адресу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Град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Кикинда (</w:t>
      </w:r>
      <w:r w:rsidR="008A6195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са назнаком: </w:t>
      </w:r>
      <w:r w:rsidR="003444D5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Јавни конкурс за доделу стипендија студентима високошколских установа са територи</w:t>
      </w:r>
      <w:r w:rsidR="00184A4D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је Града Кикинде за школску 2018/2019 </w:t>
      </w:r>
      <w:r w:rsidR="003444D5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годину)</w:t>
      </w:r>
      <w:proofErr w:type="gramStart"/>
      <w:r w:rsidR="004C30FB" w:rsidRPr="00356B0B">
        <w:rPr>
          <w:rFonts w:ascii="Times New Roman" w:hAnsi="Times New Roman" w:cs="Times New Roman"/>
          <w:sz w:val="20"/>
          <w:szCs w:val="20"/>
          <w:u w:val="single"/>
          <w:lang w:val="sr-Cyrl-RS"/>
        </w:rPr>
        <w:t xml:space="preserve">, 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Трг</w:t>
      </w:r>
      <w:proofErr w:type="spellEnd"/>
      <w:proofErr w:type="gram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српских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56B0B">
        <w:rPr>
          <w:rFonts w:ascii="Times New Roman" w:hAnsi="Times New Roman" w:cs="Times New Roman"/>
          <w:sz w:val="24"/>
          <w:szCs w:val="24"/>
          <w:u w:val="single"/>
        </w:rPr>
        <w:t>добровољаца</w:t>
      </w:r>
      <w:proofErr w:type="spellEnd"/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12, 23</w:t>
      </w:r>
      <w:r w:rsidR="00D75A40" w:rsidRPr="00356B0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300 Кикинда.   </w:t>
      </w:r>
    </w:p>
    <w:p w:rsidR="005A71EF" w:rsidRPr="00356B0B" w:rsidRDefault="005A71EF" w:rsidP="000F4B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6B52CF" w:rsidRDefault="00F50D24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 xml:space="preserve">НЕПОТПУНЕ И НЕБЛАГОВРЕМЕНЕ ПРИЈАВЕ НЕЋЕ БИТИ РАЗМАТРАНЕ.  </w:t>
      </w:r>
    </w:p>
    <w:p w:rsidR="00B52CEC" w:rsidRDefault="00F50D24" w:rsidP="000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НАПОМЕНА:</w:t>
      </w:r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Документација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старија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 пријаву се подносе копије тражених доказа.</w:t>
      </w:r>
    </w:p>
    <w:p w:rsidR="00B52CEC" w:rsidRP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Тражена уверења могу бити исказана на једној или више исправа зависно од праксе факултета/високе школе и образаца које користе.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0D2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11. </w:t>
      </w:r>
      <w:proofErr w:type="gramStart"/>
      <w:r w:rsidRPr="00F50D2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11а.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ученичком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стандарду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18/2010 и 55/2013),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републичку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надарене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lastRenderedPageBreak/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остварио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4A69BA" w:rsidRDefault="004A69BA" w:rsidP="006B52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69BA" w:rsidRDefault="004A69BA" w:rsidP="006B52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71EF" w:rsidRDefault="00F50D24" w:rsidP="00F50D24">
      <w:pPr>
        <w:jc w:val="both"/>
        <w:rPr>
          <w:rFonts w:ascii="Times New Roman" w:hAnsi="Times New Roman" w:cs="Times New Roman"/>
          <w:sz w:val="24"/>
          <w:szCs w:val="24"/>
        </w:rPr>
      </w:pPr>
      <w:r w:rsidRPr="00F50D2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5A71EF" w:rsidRPr="00356B0B" w:rsidRDefault="005A71EF" w:rsidP="005A71EF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A71EF" w:rsidRPr="00420DAE" w:rsidRDefault="005A71EF" w:rsidP="005A71EF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Председник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Комисије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за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420DAE" w:rsidRDefault="005A71EF" w:rsidP="005A71EF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доделу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стипендија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420DAE">
        <w:rPr>
          <w:rFonts w:ascii="Times New Roman" w:hAnsi="Times New Roman" w:cs="Times New Roman"/>
          <w:color w:val="000000" w:themeColor="text1"/>
          <w:sz w:val="24"/>
          <w:lang w:val="sr-Cyrl-RS"/>
        </w:rPr>
        <w:t>Града</w:t>
      </w:r>
      <w:r w:rsidR="00287E84">
        <w:rPr>
          <w:rFonts w:ascii="Times New Roman" w:hAnsi="Times New Roman" w:cs="Times New Roman"/>
          <w:color w:val="000000" w:themeColor="text1"/>
          <w:sz w:val="24"/>
        </w:rPr>
        <w:t xml:space="preserve"> Кикинде</w:t>
      </w:r>
    </w:p>
    <w:p w:rsidR="00E950F0" w:rsidRDefault="00420DAE" w:rsidP="00420DAE">
      <w:pPr>
        <w:tabs>
          <w:tab w:val="left" w:pos="7245"/>
        </w:tabs>
      </w:pPr>
      <w:r>
        <w:tab/>
      </w:r>
    </w:p>
    <w:p w:rsidR="00420DAE" w:rsidRPr="00420DAE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</w:rPr>
      </w:pPr>
      <w:r>
        <w:tab/>
      </w:r>
      <w:proofErr w:type="spellStart"/>
      <w:r w:rsidRPr="00420DAE">
        <w:rPr>
          <w:rFonts w:ascii="Times New Roman" w:hAnsi="Times New Roman" w:cs="Times New Roman"/>
          <w:sz w:val="24"/>
          <w:szCs w:val="24"/>
        </w:rPr>
        <w:t>Босиљка</w:t>
      </w:r>
      <w:proofErr w:type="spellEnd"/>
      <w:r w:rsidRPr="00420D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sz w:val="24"/>
          <w:szCs w:val="24"/>
        </w:rPr>
        <w:t>Срдић</w:t>
      </w:r>
      <w:proofErr w:type="spellEnd"/>
      <w:r w:rsidRPr="00420D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0DAE">
        <w:rPr>
          <w:rFonts w:ascii="Times New Roman" w:hAnsi="Times New Roman" w:cs="Times New Roman"/>
          <w:sz w:val="24"/>
          <w:szCs w:val="24"/>
        </w:rPr>
        <w:t>с.р</w:t>
      </w:r>
      <w:proofErr w:type="spellEnd"/>
      <w:r w:rsidRPr="00420DAE">
        <w:rPr>
          <w:rFonts w:ascii="Times New Roman" w:hAnsi="Times New Roman" w:cs="Times New Roman"/>
          <w:sz w:val="24"/>
          <w:szCs w:val="24"/>
        </w:rPr>
        <w:t>.</w:t>
      </w:r>
    </w:p>
    <w:sectPr w:rsidR="00420DAE" w:rsidRPr="00420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B14DFE"/>
    <w:multiLevelType w:val="hybridMultilevel"/>
    <w:tmpl w:val="855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532"/>
    <w:multiLevelType w:val="hybridMultilevel"/>
    <w:tmpl w:val="1AB04B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56B4F"/>
    <w:multiLevelType w:val="hybridMultilevel"/>
    <w:tmpl w:val="F0DE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71126"/>
    <w:multiLevelType w:val="hybridMultilevel"/>
    <w:tmpl w:val="16B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C4FD7"/>
    <w:multiLevelType w:val="hybridMultilevel"/>
    <w:tmpl w:val="8528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12FEF"/>
    <w:multiLevelType w:val="hybridMultilevel"/>
    <w:tmpl w:val="2BD0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20703"/>
    <w:multiLevelType w:val="hybridMultilevel"/>
    <w:tmpl w:val="574A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53A24"/>
    <w:multiLevelType w:val="hybridMultilevel"/>
    <w:tmpl w:val="5DB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47560"/>
    <w:multiLevelType w:val="hybridMultilevel"/>
    <w:tmpl w:val="6964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80088"/>
    <w:multiLevelType w:val="hybridMultilevel"/>
    <w:tmpl w:val="2CA4D4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48"/>
    <w:rsid w:val="000C6E18"/>
    <w:rsid w:val="000E1DC2"/>
    <w:rsid w:val="000F4BAD"/>
    <w:rsid w:val="0012036A"/>
    <w:rsid w:val="00184A4D"/>
    <w:rsid w:val="00216984"/>
    <w:rsid w:val="00287E84"/>
    <w:rsid w:val="00325AA8"/>
    <w:rsid w:val="003444D5"/>
    <w:rsid w:val="00356B0B"/>
    <w:rsid w:val="003C1955"/>
    <w:rsid w:val="00420DAE"/>
    <w:rsid w:val="004539FD"/>
    <w:rsid w:val="0049583A"/>
    <w:rsid w:val="004A69BA"/>
    <w:rsid w:val="004A74D8"/>
    <w:rsid w:val="004C30FB"/>
    <w:rsid w:val="00557FE4"/>
    <w:rsid w:val="005A71EF"/>
    <w:rsid w:val="005D771E"/>
    <w:rsid w:val="005F3D60"/>
    <w:rsid w:val="0062372E"/>
    <w:rsid w:val="006A0EB4"/>
    <w:rsid w:val="006B52CF"/>
    <w:rsid w:val="007036D8"/>
    <w:rsid w:val="007A3951"/>
    <w:rsid w:val="007B79E3"/>
    <w:rsid w:val="008968EC"/>
    <w:rsid w:val="008A4059"/>
    <w:rsid w:val="008A6195"/>
    <w:rsid w:val="008B568B"/>
    <w:rsid w:val="0099415F"/>
    <w:rsid w:val="009A285C"/>
    <w:rsid w:val="00A14F36"/>
    <w:rsid w:val="00B52CEC"/>
    <w:rsid w:val="00BC2B75"/>
    <w:rsid w:val="00BD685D"/>
    <w:rsid w:val="00BF70C4"/>
    <w:rsid w:val="00C84A48"/>
    <w:rsid w:val="00CD27A2"/>
    <w:rsid w:val="00D620D1"/>
    <w:rsid w:val="00D75A40"/>
    <w:rsid w:val="00E950F0"/>
    <w:rsid w:val="00F50D24"/>
    <w:rsid w:val="00FD4C06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3EE94-676B-4DF4-903D-C9FD644F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D771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771E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5A71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5A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Bogdan Tasovac</cp:lastModifiedBy>
  <cp:revision>26</cp:revision>
  <cp:lastPrinted>2019-01-08T10:17:00Z</cp:lastPrinted>
  <dcterms:created xsi:type="dcterms:W3CDTF">2017-12-19T13:07:00Z</dcterms:created>
  <dcterms:modified xsi:type="dcterms:W3CDTF">2019-01-08T10:24:00Z</dcterms:modified>
</cp:coreProperties>
</file>