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page" w:horzAnchor="margin" w:tblpXSpec="center" w:tblpY="221"/>
        <w:tblW w:w="11307" w:type="dxa"/>
        <w:tblLayout w:type="fixed"/>
        <w:tblLook w:val="0000" w:firstRow="0" w:lastRow="0" w:firstColumn="0" w:lastColumn="0" w:noHBand="0" w:noVBand="0"/>
      </w:tblPr>
      <w:tblGrid>
        <w:gridCol w:w="2491"/>
        <w:gridCol w:w="8816"/>
      </w:tblGrid>
      <w:tr w:rsidR="00C641D1" w:rsidRPr="00E3441D" w14:paraId="17E82612" w14:textId="77777777" w:rsidTr="00995A50">
        <w:trPr>
          <w:cantSplit/>
          <w:trHeight w:val="596"/>
        </w:trPr>
        <w:tc>
          <w:tcPr>
            <w:tcW w:w="2491" w:type="dxa"/>
            <w:vMerge w:val="restart"/>
            <w:vAlign w:val="center"/>
          </w:tcPr>
          <w:p w14:paraId="4BBC36B4" w14:textId="716755AA" w:rsidR="00C641D1" w:rsidRPr="00E73600" w:rsidRDefault="00547404" w:rsidP="007762C2">
            <w:pPr>
              <w:tabs>
                <w:tab w:val="left" w:pos="495"/>
              </w:tabs>
              <w:jc w:val="center"/>
              <w:rPr>
                <w:color w:val="000000"/>
              </w:rPr>
            </w:pPr>
            <w:r>
              <w:rPr>
                <w:color w:val="000000"/>
              </w:rPr>
              <w:t xml:space="preserve"> </w:t>
            </w:r>
            <w:r w:rsidR="00995A50">
              <w:rPr>
                <w:noProof/>
                <w:color w:val="000000"/>
                <w:lang w:val="sr-Latn-RS" w:eastAsia="sr-Latn-RS"/>
              </w:rPr>
              <w:drawing>
                <wp:inline distT="0" distB="0" distL="0" distR="0" wp14:anchorId="5A44878C" wp14:editId="6BCF07E9">
                  <wp:extent cx="765282" cy="1323882"/>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b - memorandum - srednji.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774387" cy="1339632"/>
                          </a:xfrm>
                          <a:prstGeom prst="rect">
                            <a:avLst/>
                          </a:prstGeom>
                        </pic:spPr>
                      </pic:pic>
                    </a:graphicData>
                  </a:graphic>
                </wp:inline>
              </w:drawing>
            </w:r>
          </w:p>
        </w:tc>
        <w:tc>
          <w:tcPr>
            <w:tcW w:w="8816" w:type="dxa"/>
          </w:tcPr>
          <w:p w14:paraId="0E8B7A86" w14:textId="77777777" w:rsidR="00C641D1" w:rsidRPr="00E3441D" w:rsidRDefault="00C641D1" w:rsidP="00C641D1">
            <w:pPr>
              <w:jc w:val="both"/>
              <w:rPr>
                <w:color w:val="000000"/>
              </w:rPr>
            </w:pPr>
          </w:p>
        </w:tc>
      </w:tr>
      <w:tr w:rsidR="00C641D1" w:rsidRPr="00E73600" w14:paraId="1D82CEA0" w14:textId="77777777" w:rsidTr="00C641D1">
        <w:trPr>
          <w:cantSplit/>
          <w:trHeight w:val="155"/>
        </w:trPr>
        <w:tc>
          <w:tcPr>
            <w:tcW w:w="2491" w:type="dxa"/>
            <w:vMerge/>
            <w:vAlign w:val="center"/>
          </w:tcPr>
          <w:p w14:paraId="40094DA4" w14:textId="77777777" w:rsidR="00C641D1" w:rsidRPr="00E73600" w:rsidRDefault="00C641D1" w:rsidP="00C641D1">
            <w:pPr>
              <w:rPr>
                <w:color w:val="000000"/>
              </w:rPr>
            </w:pPr>
          </w:p>
        </w:tc>
        <w:tc>
          <w:tcPr>
            <w:tcW w:w="8816" w:type="dxa"/>
          </w:tcPr>
          <w:p w14:paraId="3FF462E5" w14:textId="77777777" w:rsidR="00C641D1" w:rsidRPr="00E73600" w:rsidRDefault="00C641D1" w:rsidP="00C641D1">
            <w:pPr>
              <w:jc w:val="both"/>
              <w:rPr>
                <w:bCs/>
                <w:color w:val="000000"/>
              </w:rPr>
            </w:pPr>
            <w:r w:rsidRPr="00E73600">
              <w:rPr>
                <w:bCs/>
                <w:color w:val="000000"/>
              </w:rPr>
              <w:t>Република Србија</w:t>
            </w:r>
          </w:p>
        </w:tc>
      </w:tr>
      <w:tr w:rsidR="00C641D1" w:rsidRPr="00E73600" w14:paraId="7F696EB5" w14:textId="77777777" w:rsidTr="00C641D1">
        <w:trPr>
          <w:cantSplit/>
          <w:trHeight w:val="155"/>
        </w:trPr>
        <w:tc>
          <w:tcPr>
            <w:tcW w:w="2491" w:type="dxa"/>
            <w:vMerge/>
            <w:vAlign w:val="center"/>
          </w:tcPr>
          <w:p w14:paraId="3E3D8506" w14:textId="77777777" w:rsidR="00C641D1" w:rsidRPr="00E73600" w:rsidRDefault="00C641D1" w:rsidP="00C641D1">
            <w:pPr>
              <w:rPr>
                <w:color w:val="000000"/>
              </w:rPr>
            </w:pPr>
          </w:p>
        </w:tc>
        <w:tc>
          <w:tcPr>
            <w:tcW w:w="8816" w:type="dxa"/>
          </w:tcPr>
          <w:p w14:paraId="59251A29" w14:textId="77777777" w:rsidR="00C641D1" w:rsidRPr="00E73600" w:rsidRDefault="00C641D1" w:rsidP="00C641D1">
            <w:pPr>
              <w:jc w:val="both"/>
              <w:rPr>
                <w:color w:val="000000"/>
              </w:rPr>
            </w:pPr>
            <w:r w:rsidRPr="00E73600">
              <w:rPr>
                <w:bCs/>
                <w:color w:val="000000"/>
              </w:rPr>
              <w:t xml:space="preserve">Аутономна </w:t>
            </w:r>
            <w:r w:rsidRPr="00E73600">
              <w:rPr>
                <w:bCs/>
                <w:color w:val="000000"/>
                <w:lang w:val="sr-Cyrl-RS"/>
              </w:rPr>
              <w:t>п</w:t>
            </w:r>
            <w:r w:rsidRPr="00E73600">
              <w:rPr>
                <w:bCs/>
                <w:color w:val="000000"/>
              </w:rPr>
              <w:t>окрајина Војводина</w:t>
            </w:r>
          </w:p>
        </w:tc>
      </w:tr>
      <w:tr w:rsidR="005A489A" w:rsidRPr="00E73600" w14:paraId="2F1F76E3" w14:textId="77777777" w:rsidTr="005A489A">
        <w:trPr>
          <w:cantSplit/>
          <w:trHeight w:val="342"/>
        </w:trPr>
        <w:tc>
          <w:tcPr>
            <w:tcW w:w="2491" w:type="dxa"/>
            <w:vMerge/>
            <w:tcBorders>
              <w:bottom w:val="thinThickSmallGap" w:sz="18" w:space="0" w:color="595959" w:themeColor="text1" w:themeTint="A6"/>
            </w:tcBorders>
            <w:vAlign w:val="center"/>
          </w:tcPr>
          <w:p w14:paraId="0AC91177" w14:textId="77777777" w:rsidR="00C641D1" w:rsidRPr="00E73600" w:rsidRDefault="00C641D1" w:rsidP="00C641D1">
            <w:pPr>
              <w:rPr>
                <w:color w:val="000000"/>
              </w:rPr>
            </w:pPr>
          </w:p>
        </w:tc>
        <w:tc>
          <w:tcPr>
            <w:tcW w:w="8816" w:type="dxa"/>
            <w:tcBorders>
              <w:bottom w:val="thinThickSmallGap" w:sz="18" w:space="0" w:color="595959" w:themeColor="text1" w:themeTint="A6"/>
            </w:tcBorders>
          </w:tcPr>
          <w:p w14:paraId="5EAFB182" w14:textId="77777777" w:rsidR="00C641D1" w:rsidRPr="00E73600" w:rsidRDefault="00C641D1" w:rsidP="00C641D1">
            <w:pPr>
              <w:jc w:val="both"/>
              <w:rPr>
                <w:bCs/>
                <w:color w:val="000000"/>
                <w:lang w:val="sr-Cyrl-RS"/>
              </w:rPr>
            </w:pPr>
            <w:r w:rsidRPr="00E73600">
              <w:rPr>
                <w:bCs/>
                <w:color w:val="000000"/>
                <w:lang w:val="sr-Cyrl-RS"/>
              </w:rPr>
              <w:t>ГРАД</w:t>
            </w:r>
            <w:r w:rsidRPr="00E73600">
              <w:rPr>
                <w:bCs/>
                <w:color w:val="000000"/>
              </w:rPr>
              <w:t xml:space="preserve"> КИКИНДА</w:t>
            </w:r>
          </w:p>
          <w:p w14:paraId="1539B9AC" w14:textId="6E148264" w:rsidR="00C641D1" w:rsidRDefault="003B691F" w:rsidP="00C641D1">
            <w:pPr>
              <w:jc w:val="both"/>
              <w:rPr>
                <w:b/>
                <w:bCs/>
                <w:color w:val="000000"/>
                <w:lang w:val="sr-Cyrl-RS"/>
              </w:rPr>
            </w:pPr>
            <w:r>
              <w:rPr>
                <w:b/>
                <w:bCs/>
                <w:color w:val="000000"/>
                <w:lang w:val="sr-Cyrl-RS"/>
              </w:rPr>
              <w:t>ГРАДСКА УПРАВА</w:t>
            </w:r>
          </w:p>
          <w:p w14:paraId="6294AF1C" w14:textId="4C9126E4" w:rsidR="00C641D1" w:rsidRPr="00E73600" w:rsidRDefault="00C641D1" w:rsidP="00C641D1">
            <w:pPr>
              <w:jc w:val="both"/>
              <w:rPr>
                <w:bCs/>
                <w:color w:val="000000"/>
                <w:lang w:val="sr-Cyrl-RS"/>
              </w:rPr>
            </w:pPr>
            <w:r w:rsidRPr="00E73600">
              <w:rPr>
                <w:bCs/>
                <w:color w:val="000000"/>
                <w:lang w:val="sr-Cyrl-RS"/>
              </w:rPr>
              <w:t>Број:</w:t>
            </w:r>
            <w:r w:rsidR="008C3C3B">
              <w:rPr>
                <w:bCs/>
                <w:color w:val="000000"/>
                <w:lang w:val="en-US"/>
              </w:rPr>
              <w:t xml:space="preserve"> </w:t>
            </w:r>
            <w:r w:rsidR="003B5596">
              <w:rPr>
                <w:bCs/>
                <w:color w:val="000000"/>
                <w:lang w:val="en-US"/>
              </w:rPr>
              <w:t>III-04-111-</w:t>
            </w:r>
            <w:r w:rsidR="003B5596">
              <w:rPr>
                <w:bCs/>
                <w:color w:val="000000"/>
                <w:lang w:val="sr-Cyrl-RS"/>
              </w:rPr>
              <w:t>3</w:t>
            </w:r>
            <w:r w:rsidR="00151172">
              <w:rPr>
                <w:bCs/>
                <w:color w:val="000000"/>
                <w:lang w:val="en-US"/>
              </w:rPr>
              <w:t>/2021</w:t>
            </w:r>
            <w:r w:rsidR="00835FEE" w:rsidRPr="00151172">
              <w:rPr>
                <w:bCs/>
                <w:color w:val="000000"/>
                <w:lang w:val="en-US"/>
              </w:rPr>
              <w:t>-</w:t>
            </w:r>
            <w:r w:rsidR="00D85FEF">
              <w:rPr>
                <w:bCs/>
                <w:color w:val="000000"/>
                <w:lang w:val="en-US"/>
              </w:rPr>
              <w:t>5</w:t>
            </w:r>
          </w:p>
          <w:p w14:paraId="7D0EA4C7" w14:textId="1CC89FAE" w:rsidR="00C641D1" w:rsidRPr="00E73600" w:rsidRDefault="00C641D1" w:rsidP="00C641D1">
            <w:pPr>
              <w:jc w:val="both"/>
              <w:rPr>
                <w:bCs/>
                <w:color w:val="000000"/>
                <w:lang w:val="sr-Cyrl-RS"/>
              </w:rPr>
            </w:pPr>
            <w:r w:rsidRPr="00E73600">
              <w:rPr>
                <w:bCs/>
                <w:color w:val="000000"/>
                <w:lang w:val="sr-Cyrl-RS"/>
              </w:rPr>
              <w:t xml:space="preserve">Дана: </w:t>
            </w:r>
            <w:r w:rsidR="004B4D27">
              <w:rPr>
                <w:bCs/>
                <w:color w:val="000000"/>
                <w:lang w:val="sr-Cyrl-RS"/>
              </w:rPr>
              <w:t>17</w:t>
            </w:r>
            <w:r w:rsidR="00A224F4" w:rsidRPr="004B4D27">
              <w:rPr>
                <w:bCs/>
                <w:color w:val="000000"/>
                <w:lang w:val="sr-Cyrl-RS"/>
              </w:rPr>
              <w:t>.</w:t>
            </w:r>
            <w:r w:rsidR="00DC1645" w:rsidRPr="004B4D27">
              <w:rPr>
                <w:bCs/>
                <w:color w:val="000000"/>
                <w:lang w:val="sr-Cyrl-RS"/>
              </w:rPr>
              <w:t>0</w:t>
            </w:r>
            <w:r w:rsidR="004B4D27">
              <w:rPr>
                <w:bCs/>
                <w:color w:val="000000"/>
                <w:lang w:val="sr-Cyrl-RS"/>
              </w:rPr>
              <w:t>6</w:t>
            </w:r>
            <w:r w:rsidR="001878CC" w:rsidRPr="00835FEE">
              <w:rPr>
                <w:bCs/>
                <w:color w:val="000000"/>
                <w:lang w:val="sr-Cyrl-RS"/>
              </w:rPr>
              <w:t>.20</w:t>
            </w:r>
            <w:r w:rsidR="004B6602" w:rsidRPr="00835FEE">
              <w:rPr>
                <w:bCs/>
                <w:color w:val="000000"/>
                <w:lang w:val="sr-Latn-RS"/>
              </w:rPr>
              <w:t>2</w:t>
            </w:r>
            <w:r w:rsidR="004B6602" w:rsidRPr="00835FEE">
              <w:rPr>
                <w:bCs/>
                <w:color w:val="000000"/>
                <w:lang w:val="sr-Cyrl-RS"/>
              </w:rPr>
              <w:t>1</w:t>
            </w:r>
            <w:r w:rsidRPr="00E73600">
              <w:rPr>
                <w:bCs/>
                <w:color w:val="000000"/>
                <w:lang w:val="sr-Cyrl-RS"/>
              </w:rPr>
              <w:t xml:space="preserve">. године                                </w:t>
            </w:r>
          </w:p>
          <w:p w14:paraId="35D45DCE" w14:textId="77777777" w:rsidR="00C641D1" w:rsidRPr="00E73600" w:rsidRDefault="00C641D1" w:rsidP="00C641D1">
            <w:pPr>
              <w:jc w:val="both"/>
              <w:rPr>
                <w:color w:val="000000"/>
                <w:lang w:val="sr-Cyrl-RS"/>
              </w:rPr>
            </w:pPr>
            <w:r w:rsidRPr="00E73600">
              <w:rPr>
                <w:color w:val="000000"/>
                <w:lang w:val="sr-Cyrl-RS"/>
              </w:rPr>
              <w:t>К и к и н д а</w:t>
            </w:r>
          </w:p>
        </w:tc>
      </w:tr>
      <w:tr w:rsidR="00C641D1" w:rsidRPr="00E73600" w14:paraId="31C58674" w14:textId="77777777" w:rsidTr="005A489A">
        <w:trPr>
          <w:cantSplit/>
          <w:trHeight w:val="342"/>
        </w:trPr>
        <w:tc>
          <w:tcPr>
            <w:tcW w:w="11307" w:type="dxa"/>
            <w:gridSpan w:val="2"/>
            <w:tcBorders>
              <w:top w:val="thinThickSmallGap" w:sz="18" w:space="0" w:color="595959" w:themeColor="text1" w:themeTint="A6"/>
              <w:bottom w:val="single" w:sz="4" w:space="0" w:color="FFFFFF" w:themeColor="background1"/>
            </w:tcBorders>
            <w:vAlign w:val="center"/>
          </w:tcPr>
          <w:p w14:paraId="53E8108A" w14:textId="1F78C2B0" w:rsidR="00C641D1" w:rsidRDefault="00C641D1" w:rsidP="00835FEE">
            <w:pPr>
              <w:jc w:val="center"/>
              <w:rPr>
                <w:sz w:val="18"/>
                <w:lang w:val="sr-Cyrl-RS"/>
              </w:rPr>
            </w:pPr>
            <w:r w:rsidRPr="00835FEE">
              <w:rPr>
                <w:sz w:val="18"/>
              </w:rPr>
              <w:t>Трг српских добровољаца</w:t>
            </w:r>
            <w:r w:rsidRPr="00835FEE">
              <w:rPr>
                <w:sz w:val="18"/>
                <w:lang w:val="sl-SI"/>
              </w:rPr>
              <w:t xml:space="preserve"> </w:t>
            </w:r>
            <w:r w:rsidRPr="00835FEE">
              <w:rPr>
                <w:sz w:val="18"/>
              </w:rPr>
              <w:t>12, 23300 Кикинда, тел</w:t>
            </w:r>
            <w:r w:rsidRPr="00835FEE">
              <w:rPr>
                <w:sz w:val="18"/>
                <w:lang w:val="sr-Cyrl-RS"/>
              </w:rPr>
              <w:t xml:space="preserve"> </w:t>
            </w:r>
            <w:r w:rsidRPr="00835FEE">
              <w:rPr>
                <w:sz w:val="18"/>
              </w:rPr>
              <w:t>0230/410-</w:t>
            </w:r>
            <w:r w:rsidR="00835FEE">
              <w:rPr>
                <w:sz w:val="18"/>
              </w:rPr>
              <w:t>106</w:t>
            </w:r>
            <w:r w:rsidR="00A224F4" w:rsidRPr="00835FEE">
              <w:rPr>
                <w:sz w:val="18"/>
                <w:lang w:val="sr-Latn-RS"/>
              </w:rPr>
              <w:t>,</w:t>
            </w:r>
            <w:r w:rsidRPr="00835FEE">
              <w:rPr>
                <w:sz w:val="18"/>
              </w:rPr>
              <w:t xml:space="preserve"> e-mail:</w:t>
            </w:r>
            <w:r w:rsidR="00A224F4" w:rsidRPr="00835FEE">
              <w:rPr>
                <w:sz w:val="18"/>
                <w:lang w:val="en-US"/>
              </w:rPr>
              <w:t xml:space="preserve"> </w:t>
            </w:r>
            <w:hyperlink r:id="rId10" w:history="1">
              <w:r w:rsidR="00177856" w:rsidRPr="00CF13DF">
                <w:rPr>
                  <w:rStyle w:val="Hyperlink"/>
                  <w:sz w:val="18"/>
                  <w:lang w:val="en-US"/>
                </w:rPr>
                <w:t>gradska.uprava</w:t>
              </w:r>
              <w:r w:rsidR="00177856" w:rsidRPr="00CF13DF">
                <w:rPr>
                  <w:rStyle w:val="Hyperlink"/>
                  <w:sz w:val="18"/>
                  <w:lang w:val="ru-RU"/>
                </w:rPr>
                <w:t>@</w:t>
              </w:r>
              <w:r w:rsidR="00177856" w:rsidRPr="00CF13DF">
                <w:rPr>
                  <w:rStyle w:val="Hyperlink"/>
                  <w:sz w:val="18"/>
                </w:rPr>
                <w:t>kikinda.org.rs</w:t>
              </w:r>
            </w:hyperlink>
          </w:p>
          <w:p w14:paraId="6520AE24" w14:textId="30A08E45" w:rsidR="00177856" w:rsidRPr="00177856" w:rsidRDefault="00177856" w:rsidP="00835FEE">
            <w:pPr>
              <w:jc w:val="center"/>
              <w:rPr>
                <w:sz w:val="18"/>
                <w:lang w:val="sr-Cyrl-RS"/>
              </w:rPr>
            </w:pPr>
          </w:p>
        </w:tc>
      </w:tr>
    </w:tbl>
    <w:p w14:paraId="256CA44E" w14:textId="77777777" w:rsidR="00177856" w:rsidRPr="00177856" w:rsidRDefault="00177856" w:rsidP="00177856">
      <w:pPr>
        <w:ind w:right="-851"/>
        <w:jc w:val="right"/>
        <w:rPr>
          <w:b/>
          <w:sz w:val="22"/>
          <w:szCs w:val="22"/>
          <w:lang w:val="sr-Cyrl-RS"/>
        </w:rPr>
      </w:pPr>
    </w:p>
    <w:p w14:paraId="1374F666" w14:textId="4B510E43" w:rsidR="009A7C10" w:rsidRPr="005D3098" w:rsidRDefault="00E4125D" w:rsidP="00DC4F5F">
      <w:pPr>
        <w:pStyle w:val="NoSpacing"/>
        <w:ind w:firstLine="720"/>
        <w:jc w:val="both"/>
        <w:rPr>
          <w:rFonts w:ascii="Times New Roman" w:eastAsia="Times New Roman" w:hAnsi="Times New Roman" w:cs="Times New Roman"/>
          <w:sz w:val="24"/>
          <w:szCs w:val="24"/>
          <w:lang w:val="sr-Cyrl-RS"/>
        </w:rPr>
      </w:pPr>
      <w:r w:rsidRPr="005D3098">
        <w:rPr>
          <w:rFonts w:ascii="Times New Roman" w:eastAsia="Times New Roman" w:hAnsi="Times New Roman" w:cs="Times New Roman"/>
          <w:sz w:val="24"/>
          <w:szCs w:val="24"/>
        </w:rPr>
        <w:t>На основу чл</w:t>
      </w:r>
      <w:r w:rsidRPr="005D3098">
        <w:rPr>
          <w:rFonts w:ascii="Times New Roman" w:eastAsia="Times New Roman" w:hAnsi="Times New Roman" w:cs="Times New Roman"/>
          <w:sz w:val="24"/>
          <w:szCs w:val="24"/>
          <w:lang w:val="sr-Cyrl-RS"/>
        </w:rPr>
        <w:t>ана</w:t>
      </w:r>
      <w:r w:rsidR="004C2EC9" w:rsidRPr="005D3098">
        <w:rPr>
          <w:rFonts w:ascii="Times New Roman" w:eastAsia="Times New Roman" w:hAnsi="Times New Roman" w:cs="Times New Roman"/>
          <w:sz w:val="24"/>
          <w:szCs w:val="24"/>
        </w:rPr>
        <w:t xml:space="preserve"> </w:t>
      </w:r>
      <w:r w:rsidR="00D81C54" w:rsidRPr="005D3098">
        <w:rPr>
          <w:rFonts w:ascii="Times New Roman" w:eastAsia="Times New Roman" w:hAnsi="Times New Roman" w:cs="Times New Roman"/>
          <w:sz w:val="24"/>
          <w:szCs w:val="24"/>
          <w:lang w:val="sr-Cyrl-RS"/>
        </w:rPr>
        <w:t>4</w:t>
      </w:r>
      <w:r w:rsidR="009A7C10" w:rsidRPr="005D3098">
        <w:rPr>
          <w:rFonts w:ascii="Times New Roman" w:eastAsia="Times New Roman" w:hAnsi="Times New Roman" w:cs="Times New Roman"/>
          <w:sz w:val="24"/>
          <w:szCs w:val="24"/>
        </w:rPr>
        <w:t xml:space="preserve">. и </w:t>
      </w:r>
      <w:r w:rsidR="00D81C54" w:rsidRPr="005D3098">
        <w:rPr>
          <w:rFonts w:ascii="Times New Roman" w:eastAsia="Times New Roman" w:hAnsi="Times New Roman" w:cs="Times New Roman"/>
          <w:sz w:val="24"/>
          <w:szCs w:val="24"/>
          <w:lang w:val="sr-Cyrl-RS"/>
        </w:rPr>
        <w:t>94</w:t>
      </w:r>
      <w:r w:rsidR="009A7C10" w:rsidRPr="005D3098">
        <w:rPr>
          <w:rFonts w:ascii="Times New Roman" w:eastAsia="Times New Roman" w:hAnsi="Times New Roman" w:cs="Times New Roman"/>
          <w:sz w:val="24"/>
          <w:szCs w:val="24"/>
        </w:rPr>
        <w:t xml:space="preserve">. </w:t>
      </w:r>
      <w:r w:rsidR="009A7C10" w:rsidRPr="005D3098">
        <w:rPr>
          <w:rFonts w:ascii="Times New Roman" w:hAnsi="Times New Roman" w:cs="Times New Roman"/>
          <w:sz w:val="24"/>
          <w:szCs w:val="24"/>
        </w:rPr>
        <w:t xml:space="preserve">Закона о запосленима у аутономним покрајинама и јединицама локалне самоуправе </w:t>
      </w:r>
      <w:r w:rsidR="005D3098" w:rsidRPr="005D3098">
        <w:rPr>
          <w:rFonts w:ascii="Times New Roman" w:hAnsi="Times New Roman" w:cs="Times New Roman"/>
          <w:sz w:val="24"/>
          <w:szCs w:val="24"/>
          <w:lang w:val="sr-Cyrl-CS"/>
        </w:rPr>
        <w:t xml:space="preserve">(„Сл.гласник РС“, бр. 21/16, 113/17, </w:t>
      </w:r>
      <w:r w:rsidR="005D3098" w:rsidRPr="005D3098">
        <w:rPr>
          <w:rFonts w:ascii="Times New Roman" w:hAnsi="Times New Roman" w:cs="Times New Roman"/>
          <w:sz w:val="24"/>
          <w:szCs w:val="24"/>
        </w:rPr>
        <w:t xml:space="preserve">95/18, </w:t>
      </w:r>
      <w:r w:rsidR="005D3098" w:rsidRPr="005D3098">
        <w:rPr>
          <w:rFonts w:ascii="Times New Roman" w:hAnsi="Times New Roman" w:cs="Times New Roman"/>
          <w:sz w:val="24"/>
          <w:szCs w:val="24"/>
          <w:lang w:val="sr-Cyrl-CS"/>
        </w:rPr>
        <w:t>113/17 - др.</w:t>
      </w:r>
      <w:r w:rsidR="005D3098" w:rsidRPr="005D3098">
        <w:rPr>
          <w:rFonts w:ascii="Times New Roman" w:hAnsi="Times New Roman" w:cs="Times New Roman"/>
          <w:sz w:val="24"/>
          <w:szCs w:val="24"/>
        </w:rPr>
        <w:t xml:space="preserve"> </w:t>
      </w:r>
      <w:r w:rsidR="005D3098" w:rsidRPr="005D3098">
        <w:rPr>
          <w:rFonts w:ascii="Times New Roman" w:hAnsi="Times New Roman" w:cs="Times New Roman"/>
          <w:sz w:val="24"/>
          <w:szCs w:val="24"/>
          <w:lang w:val="sr-Cyrl-CS"/>
        </w:rPr>
        <w:t>закон</w:t>
      </w:r>
      <w:r w:rsidR="005D3098" w:rsidRPr="005D3098">
        <w:rPr>
          <w:rFonts w:ascii="Times New Roman" w:hAnsi="Times New Roman" w:cs="Times New Roman"/>
          <w:sz w:val="24"/>
          <w:szCs w:val="24"/>
        </w:rPr>
        <w:t>,</w:t>
      </w:r>
      <w:r w:rsidR="005D3098" w:rsidRPr="005D3098">
        <w:rPr>
          <w:rFonts w:ascii="Times New Roman" w:hAnsi="Times New Roman" w:cs="Times New Roman"/>
          <w:sz w:val="24"/>
          <w:szCs w:val="24"/>
          <w:lang w:val="sr-Cyrl-CS"/>
        </w:rPr>
        <w:t xml:space="preserve"> 95/18</w:t>
      </w:r>
      <w:r w:rsidR="005D3098" w:rsidRPr="005D3098">
        <w:rPr>
          <w:rFonts w:ascii="Times New Roman" w:hAnsi="Times New Roman" w:cs="Times New Roman"/>
          <w:sz w:val="24"/>
          <w:szCs w:val="24"/>
        </w:rPr>
        <w:t xml:space="preserve"> – </w:t>
      </w:r>
      <w:r w:rsidR="005D3098" w:rsidRPr="005D3098">
        <w:rPr>
          <w:rFonts w:ascii="Times New Roman" w:hAnsi="Times New Roman" w:cs="Times New Roman"/>
          <w:sz w:val="24"/>
          <w:szCs w:val="24"/>
          <w:lang w:val="sr-Cyrl-RS"/>
        </w:rPr>
        <w:t>др. закон, 86/19 - др. закон и 157/20 – др. закон</w:t>
      </w:r>
      <w:r w:rsidR="005D3098" w:rsidRPr="005D3098">
        <w:rPr>
          <w:rFonts w:ascii="Times New Roman" w:hAnsi="Times New Roman" w:cs="Times New Roman"/>
          <w:sz w:val="24"/>
          <w:szCs w:val="24"/>
          <w:lang w:val="sr-Cyrl-CS"/>
        </w:rPr>
        <w:t>)</w:t>
      </w:r>
      <w:r w:rsidR="009A7C10" w:rsidRPr="005D3098">
        <w:rPr>
          <w:rFonts w:ascii="Times New Roman" w:eastAsia="Times New Roman" w:hAnsi="Times New Roman" w:cs="Times New Roman"/>
          <w:sz w:val="24"/>
          <w:szCs w:val="24"/>
        </w:rPr>
        <w:t xml:space="preserve"> и чл</w:t>
      </w:r>
      <w:r w:rsidRPr="005D3098">
        <w:rPr>
          <w:rFonts w:ascii="Times New Roman" w:eastAsia="Times New Roman" w:hAnsi="Times New Roman" w:cs="Times New Roman"/>
          <w:sz w:val="24"/>
          <w:szCs w:val="24"/>
          <w:lang w:val="sr-Cyrl-RS"/>
        </w:rPr>
        <w:t>ана</w:t>
      </w:r>
      <w:r w:rsidR="009A7C10" w:rsidRPr="005D3098">
        <w:rPr>
          <w:rFonts w:ascii="Times New Roman" w:eastAsia="Times New Roman" w:hAnsi="Times New Roman" w:cs="Times New Roman"/>
          <w:sz w:val="24"/>
          <w:szCs w:val="24"/>
        </w:rPr>
        <w:t xml:space="preserve"> </w:t>
      </w:r>
      <w:r w:rsidR="00D81C54" w:rsidRPr="005D3098">
        <w:rPr>
          <w:rFonts w:ascii="Times New Roman" w:eastAsia="Times New Roman" w:hAnsi="Times New Roman" w:cs="Times New Roman"/>
          <w:sz w:val="24"/>
          <w:szCs w:val="24"/>
          <w:lang w:val="sr-Cyrl-RS"/>
        </w:rPr>
        <w:t>11</w:t>
      </w:r>
      <w:r w:rsidR="009A7C10" w:rsidRPr="005D3098">
        <w:rPr>
          <w:rFonts w:ascii="Times New Roman" w:eastAsia="Times New Roman" w:hAnsi="Times New Roman" w:cs="Times New Roman"/>
          <w:sz w:val="24"/>
          <w:szCs w:val="24"/>
          <w:lang w:val="sr-Cyrl-RS"/>
        </w:rPr>
        <w:t>.</w:t>
      </w:r>
      <w:r w:rsidR="00D81C54" w:rsidRPr="005D3098">
        <w:rPr>
          <w:rFonts w:ascii="Times New Roman" w:eastAsia="Times New Roman" w:hAnsi="Times New Roman" w:cs="Times New Roman"/>
          <w:sz w:val="24"/>
          <w:szCs w:val="24"/>
          <w:lang w:val="sr-Cyrl-RS"/>
        </w:rPr>
        <w:t xml:space="preserve"> и 12.</w:t>
      </w:r>
      <w:r w:rsidR="009A7C10" w:rsidRPr="005D3098">
        <w:rPr>
          <w:rFonts w:ascii="Times New Roman" w:eastAsia="Times New Roman" w:hAnsi="Times New Roman" w:cs="Times New Roman"/>
          <w:sz w:val="24"/>
          <w:szCs w:val="24"/>
        </w:rPr>
        <w:t xml:space="preserve"> Уредбе </w:t>
      </w:r>
      <w:r w:rsidR="009A7C10" w:rsidRPr="005D3098">
        <w:rPr>
          <w:rFonts w:ascii="Times New Roman" w:hAnsi="Times New Roman" w:cs="Times New Roman"/>
          <w:sz w:val="24"/>
          <w:szCs w:val="24"/>
        </w:rPr>
        <w:t>о спровођењу интерног и јавног конкурса за попуњавање радних места у аутономним покрајинама и јединицама локалне самоуправе („Сл.</w:t>
      </w:r>
      <w:r w:rsidR="009A7C10" w:rsidRPr="005D3098">
        <w:rPr>
          <w:rFonts w:ascii="Times New Roman" w:hAnsi="Times New Roman" w:cs="Times New Roman"/>
          <w:sz w:val="24"/>
          <w:szCs w:val="24"/>
          <w:lang w:val="sr-Cyrl-RS"/>
        </w:rPr>
        <w:t xml:space="preserve"> </w:t>
      </w:r>
      <w:r w:rsidR="009A7C10" w:rsidRPr="005D3098">
        <w:rPr>
          <w:rFonts w:ascii="Times New Roman" w:hAnsi="Times New Roman" w:cs="Times New Roman"/>
          <w:sz w:val="24"/>
          <w:szCs w:val="24"/>
        </w:rPr>
        <w:t>гласник РС“, бр.</w:t>
      </w:r>
      <w:r w:rsidR="009A7C10" w:rsidRPr="005D3098">
        <w:rPr>
          <w:rFonts w:ascii="Times New Roman" w:hAnsi="Times New Roman" w:cs="Times New Roman"/>
          <w:sz w:val="24"/>
          <w:szCs w:val="24"/>
          <w:lang w:val="sr-Cyrl-RS"/>
        </w:rPr>
        <w:t xml:space="preserve"> </w:t>
      </w:r>
      <w:r w:rsidR="009A7C10" w:rsidRPr="005D3098">
        <w:rPr>
          <w:rFonts w:ascii="Times New Roman" w:hAnsi="Times New Roman" w:cs="Times New Roman"/>
          <w:sz w:val="24"/>
          <w:szCs w:val="24"/>
        </w:rPr>
        <w:t>95/16)</w:t>
      </w:r>
      <w:r w:rsidR="00024A3C" w:rsidRPr="005D3098">
        <w:rPr>
          <w:rFonts w:ascii="Times New Roman" w:hAnsi="Times New Roman" w:cs="Times New Roman"/>
          <w:sz w:val="24"/>
          <w:szCs w:val="24"/>
          <w:lang w:val="sr-Cyrl-RS"/>
        </w:rPr>
        <w:t xml:space="preserve">, члана 5. Правилника о спровођењу јавног конкурса за попуњавање радних места у Градској управи града Кикинде </w:t>
      </w:r>
      <w:r w:rsidR="00024A3C" w:rsidRPr="005D3098">
        <w:rPr>
          <w:rFonts w:ascii="Times New Roman" w:hAnsi="Times New Roman" w:cs="Times New Roman"/>
          <w:sz w:val="24"/>
          <w:szCs w:val="24"/>
          <w:lang w:val="sr-Cyrl-CS"/>
        </w:rPr>
        <w:t xml:space="preserve">(„Сл.лист града Кикинде“, бр. </w:t>
      </w:r>
      <w:r w:rsidR="00024A3C" w:rsidRPr="005D3098">
        <w:rPr>
          <w:rFonts w:ascii="Times New Roman" w:hAnsi="Times New Roman" w:cs="Times New Roman"/>
          <w:sz w:val="24"/>
          <w:szCs w:val="24"/>
          <w:lang w:val="sr-Cyrl-RS"/>
        </w:rPr>
        <w:t>17/17</w:t>
      </w:r>
      <w:r w:rsidR="00024A3C" w:rsidRPr="005D3098">
        <w:rPr>
          <w:rFonts w:ascii="Times New Roman" w:hAnsi="Times New Roman" w:cs="Times New Roman"/>
          <w:sz w:val="24"/>
          <w:szCs w:val="24"/>
          <w:lang w:val="sr-Cyrl-CS"/>
        </w:rPr>
        <w:t>)</w:t>
      </w:r>
      <w:r w:rsidR="004C2EC9" w:rsidRPr="005D3098">
        <w:rPr>
          <w:rFonts w:ascii="Times New Roman" w:hAnsi="Times New Roman" w:cs="Times New Roman"/>
          <w:sz w:val="24"/>
          <w:szCs w:val="24"/>
          <w:lang w:val="sr-Cyrl-RS"/>
        </w:rPr>
        <w:t xml:space="preserve"> </w:t>
      </w:r>
      <w:r w:rsidR="00D81C54" w:rsidRPr="005D3098">
        <w:rPr>
          <w:rFonts w:ascii="Times New Roman" w:hAnsi="Times New Roman" w:cs="Times New Roman"/>
          <w:sz w:val="24"/>
          <w:szCs w:val="24"/>
          <w:lang w:val="sr-Cyrl-CS"/>
        </w:rPr>
        <w:t>и члана 36.</w:t>
      </w:r>
      <w:r w:rsidR="00D81C54" w:rsidRPr="005D3098">
        <w:rPr>
          <w:rFonts w:ascii="Times New Roman" w:hAnsi="Times New Roman" w:cs="Times New Roman"/>
          <w:sz w:val="24"/>
          <w:szCs w:val="24"/>
        </w:rPr>
        <w:t xml:space="preserve"> </w:t>
      </w:r>
      <w:r w:rsidR="00D81C54" w:rsidRPr="005D3098">
        <w:rPr>
          <w:rFonts w:ascii="Times New Roman" w:hAnsi="Times New Roman" w:cs="Times New Roman"/>
          <w:sz w:val="24"/>
          <w:szCs w:val="24"/>
          <w:lang w:val="sr-Cyrl-CS"/>
        </w:rPr>
        <w:t xml:space="preserve">Одлуке о </w:t>
      </w:r>
      <w:r w:rsidR="00D81C54" w:rsidRPr="005D3098">
        <w:rPr>
          <w:rFonts w:ascii="Times New Roman" w:hAnsi="Times New Roman" w:cs="Times New Roman"/>
          <w:sz w:val="24"/>
          <w:szCs w:val="24"/>
          <w:lang w:val="sr-Cyrl-RS"/>
        </w:rPr>
        <w:t xml:space="preserve">организацији </w:t>
      </w:r>
      <w:r w:rsidR="00D81C54" w:rsidRPr="005D3098">
        <w:rPr>
          <w:rFonts w:ascii="Times New Roman" w:hAnsi="Times New Roman" w:cs="Times New Roman"/>
          <w:sz w:val="24"/>
          <w:szCs w:val="24"/>
          <w:lang w:val="sr-Cyrl-CS"/>
        </w:rPr>
        <w:t>Градске управе града</w:t>
      </w:r>
      <w:r w:rsidR="00CE2D54" w:rsidRPr="005D3098">
        <w:rPr>
          <w:rFonts w:ascii="Times New Roman" w:hAnsi="Times New Roman" w:cs="Times New Roman"/>
          <w:sz w:val="24"/>
          <w:szCs w:val="24"/>
          <w:lang w:val="sr-Cyrl-CS"/>
        </w:rPr>
        <w:t xml:space="preserve"> Кикинде („Сл.лист града Кикинде</w:t>
      </w:r>
      <w:r w:rsidR="00D81C54" w:rsidRPr="005D3098">
        <w:rPr>
          <w:rFonts w:ascii="Times New Roman" w:hAnsi="Times New Roman" w:cs="Times New Roman"/>
          <w:sz w:val="24"/>
          <w:szCs w:val="24"/>
          <w:lang w:val="sr-Cyrl-CS"/>
        </w:rPr>
        <w:t xml:space="preserve">“, бр. </w:t>
      </w:r>
      <w:r w:rsidR="00D81C54" w:rsidRPr="005D3098">
        <w:rPr>
          <w:rFonts w:ascii="Times New Roman" w:hAnsi="Times New Roman" w:cs="Times New Roman"/>
          <w:sz w:val="24"/>
          <w:szCs w:val="24"/>
          <w:lang w:val="sr-Cyrl-RS"/>
        </w:rPr>
        <w:t>26/20</w:t>
      </w:r>
      <w:r w:rsidR="002B293B">
        <w:rPr>
          <w:rFonts w:ascii="Times New Roman" w:hAnsi="Times New Roman" w:cs="Times New Roman"/>
          <w:sz w:val="24"/>
          <w:szCs w:val="24"/>
          <w:lang w:val="sr-Cyrl-RS"/>
        </w:rPr>
        <w:t xml:space="preserve"> и 6/21</w:t>
      </w:r>
      <w:r w:rsidR="00D81C54" w:rsidRPr="005D3098">
        <w:rPr>
          <w:rFonts w:ascii="Times New Roman" w:hAnsi="Times New Roman" w:cs="Times New Roman"/>
          <w:sz w:val="24"/>
          <w:szCs w:val="24"/>
          <w:lang w:val="sr-Cyrl-CS"/>
        </w:rPr>
        <w:t xml:space="preserve">), </w:t>
      </w:r>
      <w:r w:rsidR="00D81C54" w:rsidRPr="005D3098">
        <w:rPr>
          <w:rFonts w:ascii="Times New Roman" w:hAnsi="Times New Roman" w:cs="Times New Roman"/>
          <w:sz w:val="24"/>
          <w:szCs w:val="24"/>
          <w:lang w:val="sr-Cyrl-RS"/>
        </w:rPr>
        <w:t>начелник Градске управе града Кикинде</w:t>
      </w:r>
      <w:r w:rsidR="009A7C10" w:rsidRPr="005D3098">
        <w:rPr>
          <w:rFonts w:ascii="Times New Roman" w:eastAsia="Times New Roman" w:hAnsi="Times New Roman" w:cs="Times New Roman"/>
          <w:sz w:val="24"/>
          <w:szCs w:val="24"/>
        </w:rPr>
        <w:t xml:space="preserve"> оглашава</w:t>
      </w:r>
      <w:r w:rsidR="004C2EC9" w:rsidRPr="005D3098">
        <w:rPr>
          <w:rFonts w:ascii="Times New Roman" w:eastAsia="Times New Roman" w:hAnsi="Times New Roman" w:cs="Times New Roman"/>
          <w:sz w:val="24"/>
          <w:szCs w:val="24"/>
          <w:lang w:val="sr-Cyrl-RS"/>
        </w:rPr>
        <w:t>:</w:t>
      </w:r>
    </w:p>
    <w:p w14:paraId="091D7210" w14:textId="77777777" w:rsidR="009A7C10" w:rsidRPr="00C323F4" w:rsidRDefault="009A7C10" w:rsidP="009A7C10">
      <w:pPr>
        <w:pStyle w:val="NoSpacing"/>
        <w:jc w:val="both"/>
        <w:rPr>
          <w:rFonts w:ascii="Times New Roman" w:eastAsia="Times New Roman" w:hAnsi="Times New Roman" w:cs="Times New Roman"/>
          <w:sz w:val="24"/>
          <w:szCs w:val="24"/>
        </w:rPr>
      </w:pPr>
    </w:p>
    <w:p w14:paraId="49AD7C78" w14:textId="761560BC" w:rsidR="009A7C10" w:rsidRPr="00D81C54" w:rsidRDefault="00D81C54" w:rsidP="009A7C10">
      <w:pPr>
        <w:pStyle w:val="NoSpacing"/>
        <w:jc w:val="center"/>
        <w:rPr>
          <w:rFonts w:ascii="Times New Roman" w:eastAsia="Times New Roman" w:hAnsi="Times New Roman" w:cs="Times New Roman"/>
          <w:b/>
          <w:bCs/>
          <w:sz w:val="24"/>
          <w:szCs w:val="24"/>
          <w:lang w:val="sr-Cyrl-RS"/>
        </w:rPr>
      </w:pPr>
      <w:r>
        <w:rPr>
          <w:rFonts w:ascii="Times New Roman" w:eastAsia="Times New Roman" w:hAnsi="Times New Roman" w:cs="Times New Roman"/>
          <w:b/>
          <w:bCs/>
          <w:sz w:val="24"/>
          <w:szCs w:val="24"/>
          <w:lang w:val="sr-Cyrl-RS"/>
        </w:rPr>
        <w:t>Ј А В Н И  К О Н К У Р С</w:t>
      </w:r>
    </w:p>
    <w:p w14:paraId="1F8CEB53" w14:textId="0AB66C49" w:rsidR="009A7C10" w:rsidRPr="00C323F4" w:rsidRDefault="009A7C10" w:rsidP="009A7C10">
      <w:pPr>
        <w:pStyle w:val="NoSpacing"/>
        <w:jc w:val="center"/>
        <w:rPr>
          <w:rFonts w:ascii="Times New Roman" w:eastAsia="Times New Roman" w:hAnsi="Times New Roman" w:cs="Times New Roman"/>
          <w:b/>
          <w:bCs/>
          <w:sz w:val="24"/>
          <w:szCs w:val="24"/>
          <w:lang w:val="sr-Cyrl-RS"/>
        </w:rPr>
      </w:pPr>
      <w:r w:rsidRPr="00C323F4">
        <w:rPr>
          <w:rFonts w:ascii="Times New Roman" w:eastAsia="Times New Roman" w:hAnsi="Times New Roman" w:cs="Times New Roman"/>
          <w:b/>
          <w:bCs/>
          <w:sz w:val="24"/>
          <w:szCs w:val="24"/>
        </w:rPr>
        <w:t>ЗА ПОПУЊАВАЊЕ ИЗВРШИЛАЧК</w:t>
      </w:r>
      <w:r w:rsidR="00CE2D54">
        <w:rPr>
          <w:rFonts w:ascii="Times New Roman" w:eastAsia="Times New Roman" w:hAnsi="Times New Roman" w:cs="Times New Roman"/>
          <w:b/>
          <w:bCs/>
          <w:sz w:val="24"/>
          <w:szCs w:val="24"/>
          <w:lang w:val="sr-Cyrl-RS"/>
        </w:rPr>
        <w:t>ИХ</w:t>
      </w:r>
      <w:r w:rsidRPr="00C323F4">
        <w:rPr>
          <w:rFonts w:ascii="Times New Roman" w:eastAsia="Times New Roman" w:hAnsi="Times New Roman" w:cs="Times New Roman"/>
          <w:b/>
          <w:bCs/>
          <w:sz w:val="24"/>
          <w:szCs w:val="24"/>
        </w:rPr>
        <w:t xml:space="preserve"> РАДН</w:t>
      </w:r>
      <w:r w:rsidR="00CE2D54">
        <w:rPr>
          <w:rFonts w:ascii="Times New Roman" w:eastAsia="Times New Roman" w:hAnsi="Times New Roman" w:cs="Times New Roman"/>
          <w:b/>
          <w:bCs/>
          <w:sz w:val="24"/>
          <w:szCs w:val="24"/>
          <w:lang w:val="sr-Cyrl-RS"/>
        </w:rPr>
        <w:t>ИХ</w:t>
      </w:r>
      <w:r w:rsidRPr="00C323F4">
        <w:rPr>
          <w:rFonts w:ascii="Times New Roman" w:eastAsia="Times New Roman" w:hAnsi="Times New Roman" w:cs="Times New Roman"/>
          <w:b/>
          <w:bCs/>
          <w:sz w:val="24"/>
          <w:szCs w:val="24"/>
        </w:rPr>
        <w:t xml:space="preserve"> МЕСТА У</w:t>
      </w:r>
    </w:p>
    <w:p w14:paraId="7C2C9FEC" w14:textId="7353659D" w:rsidR="009A7C10" w:rsidRPr="00C323F4" w:rsidRDefault="00835FEE" w:rsidP="009A7C10">
      <w:pPr>
        <w:pStyle w:val="NoSpacing"/>
        <w:jc w:val="center"/>
        <w:rPr>
          <w:rFonts w:ascii="Times New Roman" w:eastAsia="Times New Roman" w:hAnsi="Times New Roman" w:cs="Times New Roman"/>
          <w:b/>
          <w:bCs/>
          <w:sz w:val="24"/>
          <w:szCs w:val="24"/>
          <w:lang w:val="sr-Cyrl-RS"/>
        </w:rPr>
      </w:pPr>
      <w:r w:rsidRPr="00C323F4">
        <w:rPr>
          <w:rFonts w:ascii="Times New Roman" w:eastAsia="Times New Roman" w:hAnsi="Times New Roman" w:cs="Times New Roman"/>
          <w:b/>
          <w:bCs/>
          <w:sz w:val="24"/>
          <w:szCs w:val="24"/>
          <w:lang w:val="sr-Cyrl-RS"/>
        </w:rPr>
        <w:t>ГРАДСКОЈ</w:t>
      </w:r>
      <w:r w:rsidR="009A7C10" w:rsidRPr="00C323F4">
        <w:rPr>
          <w:rFonts w:ascii="Times New Roman" w:eastAsia="Times New Roman" w:hAnsi="Times New Roman" w:cs="Times New Roman"/>
          <w:b/>
          <w:bCs/>
          <w:sz w:val="24"/>
          <w:szCs w:val="24"/>
          <w:lang w:val="sr-Cyrl-RS"/>
        </w:rPr>
        <w:t xml:space="preserve"> УПРАВИ </w:t>
      </w:r>
      <w:r w:rsidRPr="00C323F4">
        <w:rPr>
          <w:rFonts w:ascii="Times New Roman" w:eastAsia="Times New Roman" w:hAnsi="Times New Roman" w:cs="Times New Roman"/>
          <w:b/>
          <w:bCs/>
          <w:sz w:val="24"/>
          <w:szCs w:val="24"/>
          <w:lang w:val="sr-Cyrl-RS"/>
        </w:rPr>
        <w:t>ГРАДА</w:t>
      </w:r>
      <w:r w:rsidR="009A7C10" w:rsidRPr="00C323F4">
        <w:rPr>
          <w:rFonts w:ascii="Times New Roman" w:eastAsia="Times New Roman" w:hAnsi="Times New Roman" w:cs="Times New Roman"/>
          <w:b/>
          <w:bCs/>
          <w:sz w:val="24"/>
          <w:szCs w:val="24"/>
          <w:lang w:val="sr-Cyrl-RS"/>
        </w:rPr>
        <w:t xml:space="preserve"> </w:t>
      </w:r>
      <w:r w:rsidRPr="00C323F4">
        <w:rPr>
          <w:rFonts w:ascii="Times New Roman" w:eastAsia="Times New Roman" w:hAnsi="Times New Roman" w:cs="Times New Roman"/>
          <w:b/>
          <w:bCs/>
          <w:sz w:val="24"/>
          <w:szCs w:val="24"/>
          <w:lang w:val="sr-Cyrl-RS"/>
        </w:rPr>
        <w:t>КИКИНДЕ</w:t>
      </w:r>
    </w:p>
    <w:p w14:paraId="57001998" w14:textId="77777777" w:rsidR="009A7C10" w:rsidRPr="00C323F4" w:rsidRDefault="009A7C10" w:rsidP="009A7C10">
      <w:pPr>
        <w:pStyle w:val="NoSpacing"/>
        <w:jc w:val="both"/>
        <w:rPr>
          <w:rFonts w:ascii="Times New Roman" w:eastAsia="Times New Roman" w:hAnsi="Times New Roman" w:cs="Times New Roman"/>
          <w:sz w:val="24"/>
          <w:szCs w:val="24"/>
        </w:rPr>
      </w:pPr>
    </w:p>
    <w:p w14:paraId="0160F621" w14:textId="659E2729" w:rsidR="008E66FC" w:rsidRPr="00C323F4" w:rsidRDefault="008E66FC" w:rsidP="008E66FC">
      <w:pPr>
        <w:pStyle w:val="NoSpacing"/>
        <w:tabs>
          <w:tab w:val="left" w:pos="4035"/>
        </w:tabs>
        <w:jc w:val="center"/>
        <w:rPr>
          <w:rFonts w:ascii="Times New Roman" w:eastAsia="Times New Roman" w:hAnsi="Times New Roman" w:cs="Times New Roman"/>
          <w:sz w:val="24"/>
          <w:szCs w:val="24"/>
          <w:lang w:val="sr-Cyrl-RS"/>
        </w:rPr>
      </w:pPr>
      <w:r w:rsidRPr="00C323F4">
        <w:rPr>
          <w:rFonts w:ascii="Times New Roman" w:eastAsia="Times New Roman" w:hAnsi="Times New Roman" w:cs="Times New Roman"/>
          <w:b/>
          <w:bCs/>
          <w:sz w:val="24"/>
          <w:szCs w:val="24"/>
        </w:rPr>
        <w:t>I</w:t>
      </w:r>
    </w:p>
    <w:p w14:paraId="39E2B59C" w14:textId="79EFD8E6" w:rsidR="009A7C10" w:rsidRPr="00C323F4" w:rsidRDefault="009A7C10" w:rsidP="00466DC8">
      <w:pPr>
        <w:pStyle w:val="NoSpacing"/>
        <w:ind w:left="720"/>
        <w:jc w:val="both"/>
        <w:rPr>
          <w:rFonts w:ascii="Times New Roman" w:eastAsia="Times New Roman" w:hAnsi="Times New Roman" w:cs="Times New Roman"/>
          <w:b/>
          <w:bCs/>
          <w:sz w:val="24"/>
          <w:szCs w:val="24"/>
        </w:rPr>
      </w:pPr>
      <w:r w:rsidRPr="00C323F4">
        <w:rPr>
          <w:rFonts w:ascii="Times New Roman" w:eastAsia="Times New Roman" w:hAnsi="Times New Roman" w:cs="Times New Roman"/>
          <w:sz w:val="24"/>
          <w:szCs w:val="24"/>
        </w:rPr>
        <w:br/>
      </w:r>
      <w:r w:rsidRPr="00C323F4">
        <w:rPr>
          <w:rFonts w:ascii="Times New Roman" w:eastAsia="Times New Roman" w:hAnsi="Times New Roman" w:cs="Times New Roman"/>
          <w:b/>
          <w:bCs/>
          <w:sz w:val="24"/>
          <w:szCs w:val="24"/>
        </w:rPr>
        <w:t xml:space="preserve">Орган у коме се радно место попуњава: </w:t>
      </w:r>
    </w:p>
    <w:p w14:paraId="495DEFE6" w14:textId="1EAA042C" w:rsidR="009A7C10" w:rsidRPr="00C323F4" w:rsidRDefault="009A7C10" w:rsidP="00466DC8">
      <w:pPr>
        <w:pStyle w:val="NoSpacing"/>
        <w:ind w:firstLine="720"/>
        <w:jc w:val="both"/>
        <w:rPr>
          <w:rFonts w:ascii="Times New Roman" w:eastAsia="Times New Roman" w:hAnsi="Times New Roman" w:cs="Times New Roman"/>
          <w:sz w:val="24"/>
          <w:szCs w:val="24"/>
        </w:rPr>
      </w:pPr>
      <w:r w:rsidRPr="00C323F4">
        <w:rPr>
          <w:rFonts w:ascii="Times New Roman" w:eastAsia="Times New Roman" w:hAnsi="Times New Roman" w:cs="Times New Roman"/>
          <w:bCs/>
          <w:sz w:val="24"/>
          <w:szCs w:val="24"/>
          <w:lang w:val="sr-Cyrl-RS"/>
        </w:rPr>
        <w:t>Градска управа града Кикинде</w:t>
      </w:r>
      <w:r w:rsidRPr="00C323F4">
        <w:rPr>
          <w:rFonts w:ascii="Times New Roman" w:eastAsia="Times New Roman" w:hAnsi="Times New Roman" w:cs="Times New Roman"/>
          <w:sz w:val="24"/>
          <w:szCs w:val="24"/>
        </w:rPr>
        <w:t xml:space="preserve">, </w:t>
      </w:r>
      <w:r w:rsidRPr="00C323F4">
        <w:rPr>
          <w:rFonts w:ascii="Times New Roman" w:eastAsia="Times New Roman" w:hAnsi="Times New Roman" w:cs="Times New Roman"/>
          <w:sz w:val="24"/>
          <w:szCs w:val="24"/>
          <w:lang w:val="sr-Cyrl-RS"/>
        </w:rPr>
        <w:t xml:space="preserve">са седиштем у Кикинди, </w:t>
      </w:r>
      <w:r w:rsidR="00CE2D54">
        <w:rPr>
          <w:rFonts w:ascii="Times New Roman" w:eastAsia="Times New Roman" w:hAnsi="Times New Roman" w:cs="Times New Roman"/>
          <w:sz w:val="24"/>
          <w:szCs w:val="24"/>
          <w:lang w:val="sr-Cyrl-RS"/>
        </w:rPr>
        <w:t xml:space="preserve">улица и број: </w:t>
      </w:r>
      <w:r w:rsidRPr="00C323F4">
        <w:rPr>
          <w:rFonts w:ascii="Times New Roman" w:eastAsia="Times New Roman" w:hAnsi="Times New Roman" w:cs="Times New Roman"/>
          <w:sz w:val="24"/>
          <w:szCs w:val="24"/>
          <w:lang w:val="sr-Cyrl-RS"/>
        </w:rPr>
        <w:t>Трг српских добровољаца 12</w:t>
      </w:r>
      <w:r w:rsidR="00CE2D54">
        <w:rPr>
          <w:rFonts w:ascii="Times New Roman" w:eastAsia="Times New Roman" w:hAnsi="Times New Roman" w:cs="Times New Roman"/>
          <w:sz w:val="24"/>
          <w:szCs w:val="24"/>
          <w:lang w:val="sr-Cyrl-RS"/>
        </w:rPr>
        <w:t>.</w:t>
      </w:r>
    </w:p>
    <w:p w14:paraId="3CD98F8E" w14:textId="2401D1C7" w:rsidR="008E66FC" w:rsidRPr="00C323F4" w:rsidRDefault="008E66FC" w:rsidP="009A7C10">
      <w:pPr>
        <w:pStyle w:val="NoSpacing"/>
        <w:jc w:val="both"/>
        <w:rPr>
          <w:rFonts w:ascii="Times New Roman" w:hAnsi="Times New Roman" w:cs="Times New Roman"/>
          <w:b/>
          <w:sz w:val="24"/>
          <w:szCs w:val="24"/>
          <w:lang w:val="sr-Cyrl-RS"/>
        </w:rPr>
      </w:pPr>
      <w:r w:rsidRPr="00C323F4">
        <w:rPr>
          <w:rFonts w:ascii="Times New Roman" w:hAnsi="Times New Roman" w:cs="Times New Roman"/>
          <w:sz w:val="24"/>
          <w:szCs w:val="24"/>
        </w:rPr>
        <w:t xml:space="preserve">  </w:t>
      </w:r>
    </w:p>
    <w:p w14:paraId="1DADCCB2" w14:textId="2F9282A9" w:rsidR="008E66FC" w:rsidRDefault="008E66FC" w:rsidP="008E66FC">
      <w:pPr>
        <w:pStyle w:val="NoSpacing"/>
        <w:jc w:val="center"/>
        <w:rPr>
          <w:rFonts w:ascii="Times New Roman" w:hAnsi="Times New Roman" w:cs="Times New Roman"/>
          <w:b/>
          <w:sz w:val="24"/>
          <w:szCs w:val="24"/>
          <w:lang w:val="sr-Cyrl-RS"/>
        </w:rPr>
      </w:pPr>
      <w:r w:rsidRPr="00C323F4">
        <w:rPr>
          <w:rFonts w:ascii="Times New Roman" w:hAnsi="Times New Roman" w:cs="Times New Roman"/>
          <w:b/>
          <w:sz w:val="24"/>
          <w:szCs w:val="24"/>
        </w:rPr>
        <w:t>II</w:t>
      </w:r>
    </w:p>
    <w:p w14:paraId="41E0500B" w14:textId="77777777" w:rsidR="00402089" w:rsidRPr="00402089" w:rsidRDefault="00402089" w:rsidP="008E66FC">
      <w:pPr>
        <w:pStyle w:val="NoSpacing"/>
        <w:jc w:val="center"/>
        <w:rPr>
          <w:rFonts w:ascii="Times New Roman" w:hAnsi="Times New Roman" w:cs="Times New Roman"/>
          <w:b/>
          <w:sz w:val="24"/>
          <w:szCs w:val="24"/>
          <w:lang w:val="sr-Cyrl-RS"/>
        </w:rPr>
      </w:pPr>
    </w:p>
    <w:p w14:paraId="33C9164F" w14:textId="74CDE992" w:rsidR="009A7C10" w:rsidRPr="00C323F4" w:rsidRDefault="009A7C10" w:rsidP="00466DC8">
      <w:pPr>
        <w:pStyle w:val="NoSpacing"/>
        <w:ind w:firstLine="720"/>
        <w:jc w:val="both"/>
        <w:rPr>
          <w:rFonts w:ascii="Times New Roman" w:eastAsia="Calibri" w:hAnsi="Times New Roman" w:cs="Times New Roman"/>
          <w:b/>
          <w:sz w:val="24"/>
          <w:szCs w:val="24"/>
        </w:rPr>
      </w:pPr>
      <w:r w:rsidRPr="00C323F4">
        <w:rPr>
          <w:rFonts w:ascii="Times New Roman" w:hAnsi="Times New Roman" w:cs="Times New Roman"/>
          <w:b/>
          <w:sz w:val="24"/>
          <w:szCs w:val="24"/>
        </w:rPr>
        <w:t>Радн</w:t>
      </w:r>
      <w:r w:rsidR="00830AF4">
        <w:rPr>
          <w:rFonts w:ascii="Times New Roman" w:hAnsi="Times New Roman" w:cs="Times New Roman"/>
          <w:b/>
          <w:sz w:val="24"/>
          <w:szCs w:val="24"/>
          <w:lang w:val="sr-Cyrl-RS"/>
        </w:rPr>
        <w:t>а</w:t>
      </w:r>
      <w:r w:rsidRPr="00C323F4">
        <w:rPr>
          <w:rFonts w:ascii="Times New Roman" w:hAnsi="Times New Roman" w:cs="Times New Roman"/>
          <w:b/>
          <w:sz w:val="24"/>
          <w:szCs w:val="24"/>
        </w:rPr>
        <w:t xml:space="preserve"> мест</w:t>
      </w:r>
      <w:r w:rsidR="00830AF4">
        <w:rPr>
          <w:rFonts w:ascii="Times New Roman" w:hAnsi="Times New Roman" w:cs="Times New Roman"/>
          <w:b/>
          <w:sz w:val="24"/>
          <w:szCs w:val="24"/>
          <w:lang w:val="sr-Cyrl-RS"/>
        </w:rPr>
        <w:t>а</w:t>
      </w:r>
      <w:r w:rsidRPr="00C323F4">
        <w:rPr>
          <w:rFonts w:ascii="Times New Roman" w:hAnsi="Times New Roman" w:cs="Times New Roman"/>
          <w:b/>
          <w:sz w:val="24"/>
          <w:szCs w:val="24"/>
        </w:rPr>
        <w:t xml:space="preserve"> која се попуњава</w:t>
      </w:r>
      <w:r w:rsidR="00830AF4">
        <w:rPr>
          <w:rFonts w:ascii="Times New Roman" w:hAnsi="Times New Roman" w:cs="Times New Roman"/>
          <w:b/>
          <w:sz w:val="24"/>
          <w:szCs w:val="24"/>
          <w:lang w:val="sr-Cyrl-RS"/>
        </w:rPr>
        <w:t>ју</w:t>
      </w:r>
      <w:r w:rsidRPr="00C323F4">
        <w:rPr>
          <w:rFonts w:ascii="Times New Roman" w:hAnsi="Times New Roman" w:cs="Times New Roman"/>
          <w:b/>
          <w:sz w:val="24"/>
          <w:szCs w:val="24"/>
        </w:rPr>
        <w:t>:</w:t>
      </w:r>
    </w:p>
    <w:p w14:paraId="4469A0AD" w14:textId="6B59B1DB" w:rsidR="009A7C10" w:rsidRPr="00C323F4" w:rsidRDefault="009A7C10" w:rsidP="00466DC8">
      <w:pPr>
        <w:pStyle w:val="NoSpacing"/>
        <w:ind w:left="720"/>
        <w:jc w:val="both"/>
        <w:rPr>
          <w:rFonts w:ascii="Times New Roman" w:hAnsi="Times New Roman" w:cs="Times New Roman"/>
          <w:sz w:val="24"/>
          <w:szCs w:val="24"/>
        </w:rPr>
      </w:pPr>
      <w:r w:rsidRPr="00C323F4">
        <w:rPr>
          <w:rFonts w:ascii="Times New Roman" w:hAnsi="Times New Roman" w:cs="Times New Roman"/>
          <w:sz w:val="24"/>
          <w:szCs w:val="24"/>
        </w:rPr>
        <w:br/>
      </w:r>
      <w:r w:rsidRPr="00C323F4">
        <w:rPr>
          <w:rFonts w:ascii="Times New Roman" w:hAnsi="Times New Roman" w:cs="Times New Roman"/>
          <w:b/>
          <w:sz w:val="24"/>
          <w:szCs w:val="24"/>
        </w:rPr>
        <w:t>1.</w:t>
      </w:r>
      <w:r w:rsidRPr="00C323F4">
        <w:rPr>
          <w:rFonts w:ascii="Times New Roman" w:hAnsi="Times New Roman" w:cs="Times New Roman"/>
          <w:sz w:val="24"/>
          <w:szCs w:val="24"/>
        </w:rPr>
        <w:t xml:space="preserve"> Радно место </w:t>
      </w:r>
      <w:r w:rsidR="000B045C">
        <w:rPr>
          <w:rFonts w:ascii="Times New Roman" w:hAnsi="Times New Roman" w:cs="Times New Roman"/>
          <w:b/>
          <w:sz w:val="24"/>
          <w:szCs w:val="24"/>
          <w:lang w:val="sr-Cyrl-RS" w:eastAsia="ar-SA"/>
        </w:rPr>
        <w:t>Послови за потребе инспекција, стамбено-комунални послови</w:t>
      </w:r>
      <w:r w:rsidRPr="00C323F4">
        <w:rPr>
          <w:rFonts w:ascii="Times New Roman" w:hAnsi="Times New Roman" w:cs="Times New Roman"/>
          <w:sz w:val="24"/>
          <w:szCs w:val="24"/>
        </w:rPr>
        <w:t xml:space="preserve"> - </w:t>
      </w:r>
      <w:r w:rsidR="00151172">
        <w:rPr>
          <w:rFonts w:ascii="Times New Roman" w:hAnsi="Times New Roman" w:cs="Times New Roman"/>
          <w:b/>
          <w:sz w:val="24"/>
          <w:szCs w:val="24"/>
        </w:rPr>
        <w:t>1 извршилац</w:t>
      </w:r>
    </w:p>
    <w:p w14:paraId="2345EDBB" w14:textId="77777777" w:rsidR="009A7C10" w:rsidRPr="00C323F4" w:rsidRDefault="009A7C10" w:rsidP="009A7C10">
      <w:pPr>
        <w:pStyle w:val="NoSpacing"/>
        <w:jc w:val="both"/>
        <w:rPr>
          <w:rFonts w:ascii="Times New Roman" w:hAnsi="Times New Roman" w:cs="Times New Roman"/>
          <w:sz w:val="24"/>
          <w:szCs w:val="24"/>
        </w:rPr>
      </w:pPr>
    </w:p>
    <w:p w14:paraId="4B14C2C0" w14:textId="455F5266" w:rsidR="000B045C" w:rsidRPr="000B045C" w:rsidRDefault="009A7C10" w:rsidP="000B045C">
      <w:pPr>
        <w:pStyle w:val="NoSpacing"/>
        <w:ind w:firstLine="720"/>
        <w:jc w:val="both"/>
        <w:rPr>
          <w:rFonts w:ascii="Times New Roman" w:hAnsi="Times New Roman" w:cs="Times New Roman"/>
          <w:sz w:val="24"/>
          <w:szCs w:val="24"/>
          <w:lang w:val="sr-Cyrl-RS"/>
        </w:rPr>
      </w:pPr>
      <w:r w:rsidRPr="00C323F4">
        <w:rPr>
          <w:rFonts w:ascii="Times New Roman" w:eastAsia="Times New Roman" w:hAnsi="Times New Roman" w:cs="Times New Roman"/>
          <w:b/>
          <w:bCs/>
          <w:sz w:val="24"/>
          <w:szCs w:val="24"/>
        </w:rPr>
        <w:t>Опис послова:</w:t>
      </w:r>
      <w:r w:rsidRPr="00C323F4">
        <w:rPr>
          <w:rFonts w:ascii="Times New Roman" w:eastAsia="Times New Roman" w:hAnsi="Times New Roman" w:cs="Times New Roman"/>
          <w:b/>
          <w:bCs/>
          <w:sz w:val="24"/>
          <w:szCs w:val="24"/>
          <w:lang w:val="sr-Cyrl-RS"/>
        </w:rPr>
        <w:t xml:space="preserve"> </w:t>
      </w:r>
      <w:r w:rsidR="000B045C" w:rsidRPr="000B045C">
        <w:rPr>
          <w:rFonts w:ascii="Times New Roman" w:hAnsi="Times New Roman" w:cs="Times New Roman"/>
          <w:sz w:val="24"/>
          <w:szCs w:val="24"/>
        </w:rPr>
        <w:t>Прима странке и даје потребна обавештења и информације везане за рад инспекција и за стамбено</w:t>
      </w:r>
      <w:r w:rsidR="001F205A">
        <w:rPr>
          <w:rFonts w:ascii="Times New Roman" w:hAnsi="Times New Roman" w:cs="Times New Roman"/>
          <w:sz w:val="24"/>
          <w:szCs w:val="24"/>
          <w:lang w:val="sr-Cyrl-RS"/>
        </w:rPr>
        <w:t>-</w:t>
      </w:r>
      <w:r w:rsidR="000B045C" w:rsidRPr="000B045C">
        <w:rPr>
          <w:rFonts w:ascii="Times New Roman" w:hAnsi="Times New Roman" w:cs="Times New Roman"/>
          <w:sz w:val="24"/>
          <w:szCs w:val="24"/>
        </w:rPr>
        <w:t>комуналну делатност, помаже странкама у поступку подношења захтева и попуњавања захтева и других образаца, наплаћује градску и комуналну таксу за Саобраћајну инспекцију, прима странке и заказује разговор са начелником Градске управе у виду ,,Дана отворених врата“ за проблеме странака који не могу бити решени редовним путем, врши организацију продаје и наплату градске и комуналне таксе за излагаче и продавце, организује наплату градске и комуналне таксе приликом обележавања верских и државних празника, сарађује са свим инспекцијским службама по питању контроле подношења захтева и плаћања такси од стране корисника јавне површине, сарађује са ЛПА у контроли динамике наплате такси за заузимање јавне површине, припрема извештаје, анализе и информације и доставља их надлежним органима, одговара за законито, благовремено и квалитетно обављање послова, обавља и друге истоврсне послове по налогу руководиоца Одсека.</w:t>
      </w:r>
    </w:p>
    <w:p w14:paraId="3BD9B019" w14:textId="1BEB8F64" w:rsidR="009A7C10" w:rsidRPr="000B045C" w:rsidRDefault="009A7C10" w:rsidP="000B045C">
      <w:pPr>
        <w:pStyle w:val="NoSpacing"/>
        <w:ind w:firstLine="720"/>
        <w:jc w:val="both"/>
        <w:rPr>
          <w:rFonts w:ascii="Times New Roman" w:hAnsi="Times New Roman" w:cs="Times New Roman"/>
          <w:b/>
          <w:bCs/>
          <w:color w:val="FF0000"/>
          <w:sz w:val="24"/>
          <w:szCs w:val="24"/>
          <w:lang w:val="sr-Cyrl-RS"/>
        </w:rPr>
      </w:pPr>
      <w:r w:rsidRPr="000B045C">
        <w:rPr>
          <w:rFonts w:ascii="Times New Roman" w:hAnsi="Times New Roman" w:cs="Times New Roman"/>
          <w:b/>
          <w:bCs/>
          <w:sz w:val="24"/>
          <w:szCs w:val="24"/>
        </w:rPr>
        <w:t>Услови:</w:t>
      </w:r>
      <w:r w:rsidRPr="000B045C">
        <w:rPr>
          <w:rFonts w:ascii="Times New Roman" w:hAnsi="Times New Roman" w:cs="Times New Roman"/>
          <w:sz w:val="24"/>
          <w:szCs w:val="24"/>
        </w:rPr>
        <w:t xml:space="preserve"> </w:t>
      </w:r>
      <w:r w:rsidR="004F2C8A">
        <w:rPr>
          <w:rFonts w:ascii="Times New Roman" w:hAnsi="Times New Roman" w:cs="Times New Roman"/>
          <w:sz w:val="24"/>
          <w:szCs w:val="24"/>
          <w:lang w:val="sr-Cyrl-RS"/>
        </w:rPr>
        <w:t>С</w:t>
      </w:r>
      <w:r w:rsidR="000B045C" w:rsidRPr="000B045C">
        <w:rPr>
          <w:rFonts w:ascii="Times New Roman" w:hAnsi="Times New Roman" w:cs="Times New Roman"/>
          <w:sz w:val="24"/>
          <w:szCs w:val="24"/>
        </w:rPr>
        <w:t xml:space="preserve">течено високо образовање из научне области у оквиру образовно- научног поља друштвено- хуманистичких наука на основним академским студијама у </w:t>
      </w:r>
      <w:r w:rsidR="000B045C" w:rsidRPr="000B045C">
        <w:rPr>
          <w:rFonts w:ascii="Times New Roman" w:hAnsi="Times New Roman" w:cs="Times New Roman"/>
          <w:sz w:val="24"/>
          <w:szCs w:val="24"/>
        </w:rPr>
        <w:lastRenderedPageBreak/>
        <w:t>обиму од најмање 180 ЕСПБ бодова, основним струковним студијама, односно на студијама у трајању до три године</w:t>
      </w:r>
      <w:r w:rsidR="000B045C">
        <w:rPr>
          <w:rFonts w:ascii="Times New Roman" w:hAnsi="Times New Roman" w:cs="Times New Roman"/>
          <w:sz w:val="24"/>
          <w:szCs w:val="24"/>
          <w:lang w:val="sr-Cyrl-RS"/>
        </w:rPr>
        <w:t>,</w:t>
      </w:r>
      <w:r w:rsidR="000B045C" w:rsidRPr="000B045C">
        <w:t xml:space="preserve"> </w:t>
      </w:r>
      <w:r w:rsidR="000B045C" w:rsidRPr="000B045C">
        <w:rPr>
          <w:rFonts w:ascii="Times New Roman" w:hAnsi="Times New Roman" w:cs="Times New Roman"/>
          <w:sz w:val="24"/>
          <w:szCs w:val="24"/>
        </w:rPr>
        <w:t>најмање 3 године радног искуства у струци; положен државни стручни испит и познавање рада на рачунару</w:t>
      </w:r>
      <w:r w:rsidRPr="000B045C">
        <w:rPr>
          <w:rStyle w:val="Bekezdsalapbettpusa2"/>
          <w:rFonts w:ascii="Times New Roman" w:hAnsi="Times New Roman" w:cs="Times New Roman"/>
          <w:color w:val="FF0000"/>
          <w:sz w:val="24"/>
          <w:szCs w:val="24"/>
          <w:lang w:val="ru-RU"/>
        </w:rPr>
        <w:t>.</w:t>
      </w:r>
    </w:p>
    <w:p w14:paraId="671FE445" w14:textId="1A5F68EF" w:rsidR="009119C5" w:rsidRPr="009119C5" w:rsidRDefault="00C745F9" w:rsidP="009119C5">
      <w:pPr>
        <w:pStyle w:val="Default"/>
        <w:ind w:firstLine="720"/>
        <w:jc w:val="both"/>
        <w:rPr>
          <w:color w:val="auto"/>
          <w:lang w:val="sr-Cyrl-RS"/>
        </w:rPr>
      </w:pPr>
      <w:r w:rsidRPr="00C323F4">
        <w:rPr>
          <w:b/>
          <w:lang w:val="sr-Cyrl-CS"/>
        </w:rPr>
        <w:t>Стручне оспособљености, знање и вештине које се проверавају у изборном поступку:</w:t>
      </w:r>
      <w:r w:rsidRPr="00C323F4">
        <w:rPr>
          <w:b/>
          <w:lang w:val="sr-Latn-RS"/>
        </w:rPr>
        <w:t xml:space="preserve"> </w:t>
      </w:r>
      <w:r w:rsidR="009A7C10" w:rsidRPr="00C323F4">
        <w:rPr>
          <w:color w:val="auto"/>
        </w:rPr>
        <w:t xml:space="preserve">Познавање </w:t>
      </w:r>
      <w:r w:rsidR="008B7902" w:rsidRPr="009119C5">
        <w:rPr>
          <w:color w:val="auto"/>
          <w:lang w:val="sr-Cyrl-RS"/>
        </w:rPr>
        <w:t xml:space="preserve">Закона о </w:t>
      </w:r>
      <w:r w:rsidR="001F205A" w:rsidRPr="009119C5">
        <w:rPr>
          <w:color w:val="auto"/>
          <w:lang w:val="sr-Cyrl-RS"/>
        </w:rPr>
        <w:t>државној управи</w:t>
      </w:r>
      <w:r w:rsidR="009A7C10" w:rsidRPr="009119C5">
        <w:rPr>
          <w:color w:val="auto"/>
          <w:lang w:val="sr-Latn-RS"/>
        </w:rPr>
        <w:t xml:space="preserve"> („Службени гласник РС“</w:t>
      </w:r>
      <w:r w:rsidR="009A7C10" w:rsidRPr="009119C5">
        <w:rPr>
          <w:color w:val="auto"/>
          <w:lang w:val="sr-Cyrl-RS"/>
        </w:rPr>
        <w:t>,</w:t>
      </w:r>
      <w:r w:rsidR="009A7C10" w:rsidRPr="009119C5">
        <w:rPr>
          <w:color w:val="auto"/>
          <w:lang w:val="sr-Latn-RS"/>
        </w:rPr>
        <w:t xml:space="preserve"> бр. </w:t>
      </w:r>
      <w:r w:rsidR="001F205A" w:rsidRPr="009119C5">
        <w:rPr>
          <w:color w:val="auto"/>
          <w:lang w:val="sr-Cyrl-RS"/>
        </w:rPr>
        <w:t>79/05, 101/07, 95/10, 99/14, 47/18 и 30/18 – др. закон</w:t>
      </w:r>
      <w:r w:rsidR="009A7C10" w:rsidRPr="009119C5">
        <w:rPr>
          <w:color w:val="auto"/>
          <w:lang w:val="sr-Latn-RS"/>
        </w:rPr>
        <w:t>)</w:t>
      </w:r>
      <w:r w:rsidR="009119C5" w:rsidRPr="009119C5">
        <w:rPr>
          <w:color w:val="auto"/>
          <w:lang w:val="sr-Cyrl-RS"/>
        </w:rPr>
        <w:t xml:space="preserve">, Закона о финансирању локалне самоуправе </w:t>
      </w:r>
      <w:r w:rsidR="009119C5" w:rsidRPr="009119C5">
        <w:rPr>
          <w:color w:val="auto"/>
          <w:lang w:val="sr-Latn-RS"/>
        </w:rPr>
        <w:t>(„Службени гласник РС“</w:t>
      </w:r>
      <w:r w:rsidR="009119C5" w:rsidRPr="009119C5">
        <w:rPr>
          <w:color w:val="auto"/>
          <w:lang w:val="sr-Cyrl-RS"/>
        </w:rPr>
        <w:t>,</w:t>
      </w:r>
      <w:r w:rsidR="009119C5" w:rsidRPr="009119C5">
        <w:rPr>
          <w:color w:val="auto"/>
          <w:lang w:val="sr-Latn-RS"/>
        </w:rPr>
        <w:t xml:space="preserve"> бр.</w:t>
      </w:r>
      <w:r w:rsidR="009119C5" w:rsidRPr="009119C5">
        <w:rPr>
          <w:color w:val="auto"/>
          <w:lang w:val="sr-Cyrl-RS"/>
        </w:rPr>
        <w:t xml:space="preserve"> 62/06, 47/11, 93/12, 99/13 – усклађени дин. изн., 125/14 – усклађени дин. изн., 95/15 – усклађени дин. изн., 83/16, 91</w:t>
      </w:r>
      <w:r w:rsidR="009119C5">
        <w:rPr>
          <w:color w:val="auto"/>
          <w:lang w:val="sr-Cyrl-RS"/>
        </w:rPr>
        <w:t>/</w:t>
      </w:r>
      <w:r w:rsidR="009119C5" w:rsidRPr="009119C5">
        <w:rPr>
          <w:color w:val="auto"/>
          <w:lang w:val="sr-Cyrl-RS"/>
        </w:rPr>
        <w:t>16 – усклађени дин. изн., 104/16 – др. закон, 96/17 – усклађени дин. изн., 89/18 – усклађени дин. изн., 95/18 – др. закон, 86/19 – усклађени дин. изн. и 126/20 – усклађени дин. изн</w:t>
      </w:r>
      <w:r w:rsidR="004A1385">
        <w:rPr>
          <w:color w:val="auto"/>
          <w:lang w:val="sr-Cyrl-RS"/>
        </w:rPr>
        <w:t>.</w:t>
      </w:r>
      <w:r w:rsidR="009119C5" w:rsidRPr="009119C5">
        <w:rPr>
          <w:color w:val="auto"/>
          <w:lang w:val="sr-Cyrl-RS"/>
        </w:rPr>
        <w:t>)</w:t>
      </w:r>
      <w:r w:rsidR="008B7902" w:rsidRPr="009119C5">
        <w:rPr>
          <w:color w:val="auto"/>
          <w:lang w:val="sr-Cyrl-RS"/>
        </w:rPr>
        <w:t xml:space="preserve"> </w:t>
      </w:r>
      <w:r w:rsidR="009A7C10" w:rsidRPr="009119C5">
        <w:rPr>
          <w:rFonts w:eastAsia="Times New Roman"/>
          <w:color w:val="auto"/>
          <w:lang w:val="sr-Cyrl-RS"/>
        </w:rPr>
        <w:t xml:space="preserve">и </w:t>
      </w:r>
      <w:r w:rsidR="009119C5" w:rsidRPr="005D1D3C">
        <w:rPr>
          <w:lang w:val="sr-Cyrl-RS"/>
        </w:rPr>
        <w:t xml:space="preserve">Закона о општем управном поступку </w:t>
      </w:r>
      <w:r w:rsidR="009119C5" w:rsidRPr="005D1D3C">
        <w:t>(„Службени гласник РС“</w:t>
      </w:r>
      <w:r w:rsidR="009119C5" w:rsidRPr="005D1D3C">
        <w:rPr>
          <w:lang w:val="sr-Cyrl-RS"/>
        </w:rPr>
        <w:t>,</w:t>
      </w:r>
      <w:r w:rsidR="009119C5" w:rsidRPr="005D1D3C">
        <w:t xml:space="preserve"> бр.</w:t>
      </w:r>
      <w:r w:rsidR="009119C5" w:rsidRPr="005D1D3C">
        <w:rPr>
          <w:lang w:val="sr-Cyrl-RS"/>
        </w:rPr>
        <w:t xml:space="preserve"> 18/16 и 95/18 – аутентично тумачење)</w:t>
      </w:r>
      <w:r w:rsidR="009119C5" w:rsidRPr="000F430C">
        <w:rPr>
          <w:color w:val="auto"/>
          <w:lang w:val="sr-Cyrl-RS"/>
        </w:rPr>
        <w:t>.</w:t>
      </w:r>
    </w:p>
    <w:p w14:paraId="393F0903" w14:textId="4075C953" w:rsidR="00C048B5" w:rsidRDefault="00C048B5" w:rsidP="00466DC8">
      <w:pPr>
        <w:pStyle w:val="Default"/>
        <w:ind w:firstLine="720"/>
        <w:jc w:val="both"/>
        <w:rPr>
          <w:lang w:val="sr-Cyrl-RS"/>
        </w:rPr>
      </w:pPr>
      <w:r>
        <w:rPr>
          <w:lang w:val="sr-Cyrl-RS"/>
        </w:rPr>
        <w:t xml:space="preserve">Познавање закона, као и аналитичко резоновање и </w:t>
      </w:r>
      <w:r w:rsidR="00107AD4">
        <w:rPr>
          <w:lang w:val="sr-Cyrl-RS"/>
        </w:rPr>
        <w:t xml:space="preserve">логичко </w:t>
      </w:r>
      <w:r>
        <w:rPr>
          <w:lang w:val="sr-Cyrl-RS"/>
        </w:rPr>
        <w:t>закључивање, вештина комуникације, организационе способности и вештина руковођења провер</w:t>
      </w:r>
      <w:r w:rsidR="00107AD4">
        <w:rPr>
          <w:lang w:val="sr-Cyrl-RS"/>
        </w:rPr>
        <w:t>а</w:t>
      </w:r>
      <w:r>
        <w:rPr>
          <w:lang w:val="sr-Cyrl-RS"/>
        </w:rPr>
        <w:t>вају се усмено.</w:t>
      </w:r>
    </w:p>
    <w:p w14:paraId="000B7D46" w14:textId="4E0FABD3" w:rsidR="00C048B5" w:rsidRPr="00C323F4" w:rsidRDefault="00C048B5" w:rsidP="00466DC8">
      <w:pPr>
        <w:pStyle w:val="Default"/>
        <w:ind w:firstLine="720"/>
        <w:jc w:val="both"/>
        <w:rPr>
          <w:color w:val="auto"/>
          <w:lang w:val="sr-Latn-RS"/>
        </w:rPr>
      </w:pPr>
      <w:r w:rsidRPr="00D149F8">
        <w:rPr>
          <w:b/>
          <w:lang w:val="sr-Cyrl-RS"/>
        </w:rPr>
        <w:t>Додатна знања:</w:t>
      </w:r>
      <w:r>
        <w:rPr>
          <w:lang w:val="sr-Cyrl-RS"/>
        </w:rPr>
        <w:t xml:space="preserve"> Положен државни стручни исп</w:t>
      </w:r>
      <w:r w:rsidR="00C14F08">
        <w:rPr>
          <w:lang w:val="sr-Cyrl-RS"/>
        </w:rPr>
        <w:t>ит, познавање рада на рачунару.</w:t>
      </w:r>
    </w:p>
    <w:p w14:paraId="30813915" w14:textId="77777777" w:rsidR="009A7C10" w:rsidRPr="00C323F4" w:rsidRDefault="009A7C10" w:rsidP="009A7C10">
      <w:pPr>
        <w:pStyle w:val="Default"/>
        <w:jc w:val="both"/>
        <w:rPr>
          <w:color w:val="FF0000"/>
          <w:lang w:val="sr-Cyrl-RS"/>
        </w:rPr>
      </w:pPr>
    </w:p>
    <w:p w14:paraId="631E0718" w14:textId="75697139" w:rsidR="009A7C10" w:rsidRPr="00C048B5" w:rsidRDefault="009A7C10" w:rsidP="00D36344">
      <w:pPr>
        <w:pStyle w:val="NoSpacing"/>
        <w:ind w:firstLine="720"/>
        <w:jc w:val="both"/>
        <w:rPr>
          <w:rFonts w:ascii="Times New Roman" w:hAnsi="Times New Roman" w:cs="Times New Roman"/>
          <w:b/>
          <w:sz w:val="24"/>
          <w:szCs w:val="24"/>
        </w:rPr>
      </w:pPr>
      <w:r w:rsidRPr="00C323F4">
        <w:rPr>
          <w:rFonts w:ascii="Times New Roman" w:hAnsi="Times New Roman" w:cs="Times New Roman"/>
          <w:b/>
          <w:sz w:val="24"/>
          <w:szCs w:val="24"/>
          <w:lang w:val="sr-Cyrl-RS"/>
        </w:rPr>
        <w:t xml:space="preserve">2. </w:t>
      </w:r>
      <w:r w:rsidRPr="00C323F4">
        <w:rPr>
          <w:rFonts w:ascii="Times New Roman" w:hAnsi="Times New Roman" w:cs="Times New Roman"/>
          <w:sz w:val="24"/>
          <w:szCs w:val="24"/>
        </w:rPr>
        <w:t xml:space="preserve">Радно место </w:t>
      </w:r>
      <w:r w:rsidR="000B045C">
        <w:rPr>
          <w:rFonts w:ascii="Times New Roman" w:hAnsi="Times New Roman" w:cs="Times New Roman"/>
          <w:b/>
          <w:sz w:val="24"/>
          <w:szCs w:val="24"/>
          <w:lang w:val="sr-Cyrl-RS"/>
        </w:rPr>
        <w:t>Млађи саветник за послове из области спорта и физичке културе</w:t>
      </w:r>
      <w:r w:rsidRPr="00C323F4">
        <w:rPr>
          <w:rFonts w:ascii="Times New Roman" w:hAnsi="Times New Roman" w:cs="Times New Roman"/>
          <w:b/>
          <w:sz w:val="24"/>
          <w:szCs w:val="24"/>
          <w:lang w:val="sr-Cyrl-RS" w:eastAsia="ar-SA"/>
        </w:rPr>
        <w:t xml:space="preserve"> </w:t>
      </w:r>
      <w:r w:rsidRPr="00C323F4">
        <w:rPr>
          <w:rFonts w:ascii="Times New Roman" w:hAnsi="Times New Roman" w:cs="Times New Roman"/>
          <w:sz w:val="24"/>
          <w:szCs w:val="24"/>
        </w:rPr>
        <w:t xml:space="preserve">- </w:t>
      </w:r>
      <w:r w:rsidR="00151172">
        <w:rPr>
          <w:rFonts w:ascii="Times New Roman" w:hAnsi="Times New Roman" w:cs="Times New Roman"/>
          <w:b/>
          <w:sz w:val="24"/>
          <w:szCs w:val="24"/>
        </w:rPr>
        <w:t>1 извршилац</w:t>
      </w:r>
    </w:p>
    <w:p w14:paraId="12031D08" w14:textId="77777777" w:rsidR="009A7C10" w:rsidRPr="00C048B5" w:rsidRDefault="009A7C10" w:rsidP="009A7C10">
      <w:pPr>
        <w:pStyle w:val="NoSpacing"/>
        <w:jc w:val="both"/>
        <w:rPr>
          <w:rFonts w:ascii="Times New Roman" w:hAnsi="Times New Roman" w:cs="Times New Roman"/>
          <w:b/>
          <w:sz w:val="24"/>
          <w:szCs w:val="24"/>
        </w:rPr>
      </w:pPr>
    </w:p>
    <w:p w14:paraId="45215C4C" w14:textId="77777777" w:rsidR="000B045C" w:rsidRPr="002B293B" w:rsidRDefault="009A7C10" w:rsidP="000B045C">
      <w:pPr>
        <w:pStyle w:val="NoSpacing"/>
        <w:ind w:firstLine="720"/>
        <w:jc w:val="both"/>
        <w:rPr>
          <w:rFonts w:ascii="Times New Roman" w:hAnsi="Times New Roman" w:cs="Times New Roman"/>
          <w:sz w:val="24"/>
          <w:szCs w:val="24"/>
          <w:lang w:val="sr-Cyrl-RS"/>
        </w:rPr>
      </w:pPr>
      <w:r w:rsidRPr="002B293B">
        <w:rPr>
          <w:rFonts w:ascii="Times New Roman" w:eastAsia="Times New Roman" w:hAnsi="Times New Roman" w:cs="Times New Roman"/>
          <w:b/>
          <w:bCs/>
          <w:sz w:val="24"/>
          <w:szCs w:val="24"/>
        </w:rPr>
        <w:t>Опис послова:</w:t>
      </w:r>
      <w:r w:rsidRPr="002B293B">
        <w:rPr>
          <w:rFonts w:ascii="Times New Roman" w:eastAsia="Times New Roman" w:hAnsi="Times New Roman" w:cs="Times New Roman"/>
          <w:b/>
          <w:bCs/>
          <w:sz w:val="24"/>
          <w:szCs w:val="24"/>
          <w:lang w:val="sr-Cyrl-RS"/>
        </w:rPr>
        <w:t xml:space="preserve"> </w:t>
      </w:r>
      <w:r w:rsidR="000B045C" w:rsidRPr="002B293B">
        <w:rPr>
          <w:rFonts w:ascii="Times New Roman" w:hAnsi="Times New Roman" w:cs="Times New Roman"/>
          <w:sz w:val="24"/>
          <w:szCs w:val="24"/>
        </w:rPr>
        <w:t>Обавља финансијско - материјалне послове за буџетске кориснике из области спорта; води документацију о утврђивању права, израђује обрачун и врши груписање исплатних листа из области спорта; стара се о финансијској документацији и њеном благовременом прослеђивању; израђује прописане статистичке евиденције и прати стање на разделу спорта; формира базу података за све спортске организације, удружења и клубове; припрема и реализује Уговоре о сарадњи између институција, установа из делокруга рада; прати и врши контролу редовних правдања средстава спортских клубова, која су утрошена из буџета локалне самоуправе; прати финансијске планове и програме као и планове развоја; успоставља процедуре, контроле протока, евидентирања и архивирања документације између секретаријата и одређених тела и органа у оквиру локалне самоуправе; учествује у изради нормативних аката одређених спортских тела локалне самоуправе и у припреми конкурсне документације и пратећих образаца за све јавне конкурсе везане за област спорта; ради на успостављању јединственог НТЦ система вежбања и спроводи активности везане за имплементацију стратешких докумената; сарађује са Спортским савезом Кикинда и Савезом за школски спорт и стара се о њиховом финансирању; сачињава извештаје, анализе и информације и доставља их надлежним органима; сарађује са другим државним органима, предузећима, установама и другим органима и организацијама; одговара за законито, благовремено и квалитетно обављање послова; обавља и друге истоврсне послове по налогу руководиоца Одсека.</w:t>
      </w:r>
    </w:p>
    <w:p w14:paraId="7EB11B6E" w14:textId="052FCB68" w:rsidR="000B045C" w:rsidRPr="002B293B" w:rsidRDefault="009A7C10" w:rsidP="000B045C">
      <w:pPr>
        <w:pStyle w:val="NoSpacing"/>
        <w:ind w:firstLine="720"/>
        <w:jc w:val="both"/>
        <w:rPr>
          <w:rFonts w:ascii="Times New Roman" w:hAnsi="Times New Roman" w:cs="Times New Roman"/>
          <w:sz w:val="24"/>
          <w:szCs w:val="24"/>
          <w:lang w:val="sr-Cyrl-RS"/>
        </w:rPr>
      </w:pPr>
      <w:r w:rsidRPr="002B293B">
        <w:rPr>
          <w:rFonts w:ascii="Times New Roman" w:hAnsi="Times New Roman" w:cs="Times New Roman"/>
          <w:b/>
          <w:bCs/>
          <w:sz w:val="24"/>
          <w:szCs w:val="24"/>
        </w:rPr>
        <w:t>Услови:</w:t>
      </w:r>
      <w:r w:rsidRPr="002B293B">
        <w:rPr>
          <w:rFonts w:ascii="Times New Roman" w:hAnsi="Times New Roman" w:cs="Times New Roman"/>
          <w:sz w:val="24"/>
          <w:szCs w:val="24"/>
        </w:rPr>
        <w:t xml:space="preserve"> </w:t>
      </w:r>
      <w:r w:rsidR="00CB397A">
        <w:rPr>
          <w:rFonts w:ascii="Times New Roman" w:hAnsi="Times New Roman" w:cs="Times New Roman"/>
          <w:sz w:val="24"/>
          <w:szCs w:val="24"/>
          <w:lang w:val="sr-Cyrl-RS"/>
        </w:rPr>
        <w:t>С</w:t>
      </w:r>
      <w:r w:rsidR="000B045C" w:rsidRPr="002B293B">
        <w:rPr>
          <w:rFonts w:ascii="Times New Roman" w:hAnsi="Times New Roman" w:cs="Times New Roman"/>
          <w:sz w:val="24"/>
          <w:szCs w:val="24"/>
        </w:rPr>
        <w:t>течено високо образовање из научне области физичке културе на основним академским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w:t>
      </w:r>
      <w:r w:rsidR="000B045C" w:rsidRPr="002B293B">
        <w:rPr>
          <w:rFonts w:ascii="Times New Roman" w:hAnsi="Times New Roman" w:cs="Times New Roman"/>
          <w:sz w:val="24"/>
          <w:szCs w:val="24"/>
          <w:lang w:val="sr-Cyrl-RS"/>
        </w:rPr>
        <w:t xml:space="preserve">, </w:t>
      </w:r>
      <w:r w:rsidR="000B045C" w:rsidRPr="002B293B">
        <w:rPr>
          <w:rFonts w:ascii="Times New Roman" w:hAnsi="Times New Roman" w:cs="Times New Roman"/>
          <w:sz w:val="24"/>
          <w:szCs w:val="24"/>
        </w:rPr>
        <w:t>најмање 1 година радног искуства у струци; положен државни стручни испит и познавање рада на рачунару</w:t>
      </w:r>
      <w:r w:rsidR="000B045C" w:rsidRPr="002B293B">
        <w:rPr>
          <w:rFonts w:ascii="Times New Roman" w:hAnsi="Times New Roman" w:cs="Times New Roman"/>
          <w:sz w:val="24"/>
          <w:szCs w:val="24"/>
          <w:lang w:val="sr-Cyrl-RS"/>
        </w:rPr>
        <w:t>.</w:t>
      </w:r>
    </w:p>
    <w:p w14:paraId="4A0B306C" w14:textId="34FB120A" w:rsidR="009A7C10" w:rsidRPr="002B293B" w:rsidRDefault="00C745F9" w:rsidP="000B045C">
      <w:pPr>
        <w:pStyle w:val="NoSpacing"/>
        <w:ind w:firstLine="720"/>
        <w:jc w:val="both"/>
        <w:rPr>
          <w:rFonts w:ascii="Times New Roman" w:hAnsi="Times New Roman" w:cs="Times New Roman"/>
          <w:sz w:val="24"/>
          <w:szCs w:val="24"/>
          <w:lang w:val="sr-Cyrl-RS"/>
        </w:rPr>
      </w:pPr>
      <w:r w:rsidRPr="005D1D3C">
        <w:rPr>
          <w:rFonts w:ascii="Times New Roman" w:hAnsi="Times New Roman" w:cs="Times New Roman"/>
          <w:b/>
          <w:sz w:val="24"/>
          <w:szCs w:val="24"/>
          <w:lang w:val="sr-Cyrl-CS"/>
        </w:rPr>
        <w:t>Стручне оспособљености, знање и вештине које се проверавају у изборном поступку:</w:t>
      </w:r>
      <w:r w:rsidRPr="005D1D3C">
        <w:rPr>
          <w:rFonts w:ascii="Times New Roman" w:hAnsi="Times New Roman" w:cs="Times New Roman"/>
          <w:b/>
          <w:sz w:val="24"/>
          <w:szCs w:val="24"/>
        </w:rPr>
        <w:t xml:space="preserve"> </w:t>
      </w:r>
      <w:r w:rsidR="001B6801" w:rsidRPr="005D1D3C">
        <w:rPr>
          <w:rFonts w:ascii="Times New Roman" w:hAnsi="Times New Roman" w:cs="Times New Roman"/>
          <w:sz w:val="24"/>
          <w:szCs w:val="24"/>
        </w:rPr>
        <w:t xml:space="preserve">Познавање </w:t>
      </w:r>
      <w:r w:rsidR="001B6801" w:rsidRPr="005D1D3C">
        <w:rPr>
          <w:rFonts w:ascii="Times New Roman" w:hAnsi="Times New Roman" w:cs="Times New Roman"/>
          <w:sz w:val="24"/>
          <w:szCs w:val="24"/>
          <w:lang w:val="sr-Cyrl-RS"/>
        </w:rPr>
        <w:t xml:space="preserve">Закона о </w:t>
      </w:r>
      <w:r w:rsidR="005D1D3C" w:rsidRPr="005D1D3C">
        <w:rPr>
          <w:rFonts w:ascii="Times New Roman" w:hAnsi="Times New Roman" w:cs="Times New Roman"/>
          <w:sz w:val="24"/>
          <w:szCs w:val="24"/>
          <w:lang w:val="sr-Cyrl-RS"/>
        </w:rPr>
        <w:t>спорту</w:t>
      </w:r>
      <w:r w:rsidR="001B6801" w:rsidRPr="005D1D3C">
        <w:rPr>
          <w:rFonts w:ascii="Times New Roman" w:hAnsi="Times New Roman" w:cs="Times New Roman"/>
          <w:sz w:val="24"/>
          <w:szCs w:val="24"/>
        </w:rPr>
        <w:t xml:space="preserve"> („Службени гласник РС“</w:t>
      </w:r>
      <w:r w:rsidR="001B6801" w:rsidRPr="005D1D3C">
        <w:rPr>
          <w:rFonts w:ascii="Times New Roman" w:hAnsi="Times New Roman" w:cs="Times New Roman"/>
          <w:sz w:val="24"/>
          <w:szCs w:val="24"/>
          <w:lang w:val="sr-Cyrl-RS"/>
        </w:rPr>
        <w:t>,</w:t>
      </w:r>
      <w:r w:rsidR="001B6801" w:rsidRPr="005D1D3C">
        <w:rPr>
          <w:rFonts w:ascii="Times New Roman" w:hAnsi="Times New Roman" w:cs="Times New Roman"/>
          <w:sz w:val="24"/>
          <w:szCs w:val="24"/>
        </w:rPr>
        <w:t xml:space="preserve"> бр. </w:t>
      </w:r>
      <w:r w:rsidR="005D1D3C" w:rsidRPr="005D1D3C">
        <w:rPr>
          <w:rFonts w:ascii="Times New Roman" w:hAnsi="Times New Roman" w:cs="Times New Roman"/>
          <w:sz w:val="24"/>
          <w:szCs w:val="24"/>
          <w:lang w:val="sr-Cyrl-RS"/>
        </w:rPr>
        <w:t>10/16</w:t>
      </w:r>
      <w:r w:rsidR="001B6801" w:rsidRPr="005D1D3C">
        <w:rPr>
          <w:rFonts w:ascii="Times New Roman" w:hAnsi="Times New Roman" w:cs="Times New Roman"/>
          <w:sz w:val="24"/>
          <w:szCs w:val="24"/>
        </w:rPr>
        <w:t>)</w:t>
      </w:r>
      <w:r w:rsidR="005D1D3C" w:rsidRPr="005D1D3C">
        <w:rPr>
          <w:rFonts w:ascii="Times New Roman" w:hAnsi="Times New Roman" w:cs="Times New Roman"/>
          <w:sz w:val="24"/>
          <w:szCs w:val="24"/>
          <w:lang w:val="sr-Cyrl-RS"/>
        </w:rPr>
        <w:t xml:space="preserve">, Закона о локалној самоуправи </w:t>
      </w:r>
      <w:r w:rsidR="005D1D3C" w:rsidRPr="005D1D3C">
        <w:rPr>
          <w:rFonts w:ascii="Times New Roman" w:hAnsi="Times New Roman" w:cs="Times New Roman"/>
          <w:sz w:val="24"/>
          <w:szCs w:val="24"/>
        </w:rPr>
        <w:t>(„Службени гласник РС“</w:t>
      </w:r>
      <w:r w:rsidR="005D1D3C" w:rsidRPr="005D1D3C">
        <w:rPr>
          <w:rFonts w:ascii="Times New Roman" w:hAnsi="Times New Roman" w:cs="Times New Roman"/>
          <w:sz w:val="24"/>
          <w:szCs w:val="24"/>
          <w:lang w:val="sr-Cyrl-RS"/>
        </w:rPr>
        <w:t>,</w:t>
      </w:r>
      <w:r w:rsidR="005D1D3C" w:rsidRPr="005D1D3C">
        <w:rPr>
          <w:rFonts w:ascii="Times New Roman" w:hAnsi="Times New Roman" w:cs="Times New Roman"/>
          <w:sz w:val="24"/>
          <w:szCs w:val="24"/>
        </w:rPr>
        <w:t xml:space="preserve"> бр. </w:t>
      </w:r>
      <w:r w:rsidR="005D1D3C" w:rsidRPr="005D1D3C">
        <w:rPr>
          <w:rFonts w:ascii="Times New Roman" w:hAnsi="Times New Roman" w:cs="Times New Roman"/>
          <w:sz w:val="24"/>
          <w:szCs w:val="24"/>
          <w:lang w:val="sr-Cyrl-RS"/>
        </w:rPr>
        <w:t xml:space="preserve">129/07, 83/14 – др. закон, 101/16 – </w:t>
      </w:r>
      <w:r w:rsidR="005D1D3C" w:rsidRPr="005D1D3C">
        <w:rPr>
          <w:rFonts w:ascii="Times New Roman" w:hAnsi="Times New Roman" w:cs="Times New Roman"/>
          <w:sz w:val="24"/>
          <w:szCs w:val="24"/>
          <w:lang w:val="sr-Cyrl-RS"/>
        </w:rPr>
        <w:lastRenderedPageBreak/>
        <w:t>др. закон и 47/18)</w:t>
      </w:r>
      <w:r w:rsidR="001B6801" w:rsidRPr="005D1D3C">
        <w:rPr>
          <w:rFonts w:ascii="Times New Roman" w:hAnsi="Times New Roman" w:cs="Times New Roman"/>
          <w:sz w:val="24"/>
          <w:szCs w:val="24"/>
          <w:lang w:val="sr-Cyrl-RS"/>
        </w:rPr>
        <w:t xml:space="preserve"> </w:t>
      </w:r>
      <w:r w:rsidR="001B6801" w:rsidRPr="005D1D3C">
        <w:rPr>
          <w:rFonts w:ascii="Times New Roman" w:eastAsia="Times New Roman" w:hAnsi="Times New Roman" w:cs="Times New Roman"/>
          <w:sz w:val="24"/>
          <w:szCs w:val="24"/>
          <w:lang w:val="sr-Cyrl-RS"/>
        </w:rPr>
        <w:t xml:space="preserve">и </w:t>
      </w:r>
      <w:r w:rsidR="001B6801" w:rsidRPr="005D1D3C">
        <w:rPr>
          <w:rFonts w:ascii="Times New Roman" w:hAnsi="Times New Roman" w:cs="Times New Roman"/>
          <w:sz w:val="24"/>
          <w:szCs w:val="24"/>
          <w:lang w:val="sr-Cyrl-RS"/>
        </w:rPr>
        <w:t xml:space="preserve">Закона о </w:t>
      </w:r>
      <w:r w:rsidR="005D1D3C" w:rsidRPr="005D1D3C">
        <w:rPr>
          <w:rFonts w:ascii="Times New Roman" w:hAnsi="Times New Roman" w:cs="Times New Roman"/>
          <w:sz w:val="24"/>
          <w:szCs w:val="24"/>
          <w:lang w:val="sr-Cyrl-RS"/>
        </w:rPr>
        <w:t>општем управном поступку</w:t>
      </w:r>
      <w:r w:rsidR="001B6801" w:rsidRPr="005D1D3C">
        <w:rPr>
          <w:rFonts w:ascii="Times New Roman" w:hAnsi="Times New Roman" w:cs="Times New Roman"/>
          <w:sz w:val="24"/>
          <w:szCs w:val="24"/>
          <w:lang w:val="sr-Cyrl-RS"/>
        </w:rPr>
        <w:t xml:space="preserve"> </w:t>
      </w:r>
      <w:r w:rsidR="001B6801" w:rsidRPr="005D1D3C">
        <w:rPr>
          <w:rFonts w:ascii="Times New Roman" w:hAnsi="Times New Roman" w:cs="Times New Roman"/>
          <w:sz w:val="24"/>
          <w:szCs w:val="24"/>
        </w:rPr>
        <w:t>(„Службени гласник РС“</w:t>
      </w:r>
      <w:r w:rsidR="001B6801" w:rsidRPr="005D1D3C">
        <w:rPr>
          <w:rFonts w:ascii="Times New Roman" w:hAnsi="Times New Roman" w:cs="Times New Roman"/>
          <w:sz w:val="24"/>
          <w:szCs w:val="24"/>
          <w:lang w:val="sr-Cyrl-RS"/>
        </w:rPr>
        <w:t>,</w:t>
      </w:r>
      <w:r w:rsidR="001B6801" w:rsidRPr="005D1D3C">
        <w:rPr>
          <w:rFonts w:ascii="Times New Roman" w:hAnsi="Times New Roman" w:cs="Times New Roman"/>
          <w:sz w:val="24"/>
          <w:szCs w:val="24"/>
        </w:rPr>
        <w:t xml:space="preserve"> бр.</w:t>
      </w:r>
      <w:r w:rsidR="001B6801" w:rsidRPr="005D1D3C">
        <w:rPr>
          <w:rFonts w:ascii="Times New Roman" w:hAnsi="Times New Roman" w:cs="Times New Roman"/>
          <w:sz w:val="24"/>
          <w:szCs w:val="24"/>
          <w:lang w:val="sr-Cyrl-RS"/>
        </w:rPr>
        <w:t xml:space="preserve"> </w:t>
      </w:r>
      <w:r w:rsidR="005D1D3C" w:rsidRPr="005D1D3C">
        <w:rPr>
          <w:rFonts w:ascii="Times New Roman" w:hAnsi="Times New Roman" w:cs="Times New Roman"/>
          <w:sz w:val="24"/>
          <w:szCs w:val="24"/>
          <w:lang w:val="sr-Cyrl-RS"/>
        </w:rPr>
        <w:t>18/16 и 95/18 – аутентично тумачење</w:t>
      </w:r>
      <w:r w:rsidR="001B6801" w:rsidRPr="005D1D3C">
        <w:rPr>
          <w:rFonts w:ascii="Times New Roman" w:hAnsi="Times New Roman" w:cs="Times New Roman"/>
          <w:sz w:val="24"/>
          <w:szCs w:val="24"/>
          <w:lang w:val="sr-Cyrl-RS"/>
        </w:rPr>
        <w:t>).</w:t>
      </w:r>
    </w:p>
    <w:p w14:paraId="3B8422C2" w14:textId="3AA59424" w:rsidR="00D149F8" w:rsidRDefault="00D149F8" w:rsidP="00D149F8">
      <w:pPr>
        <w:pStyle w:val="Default"/>
        <w:ind w:firstLine="720"/>
        <w:jc w:val="both"/>
        <w:rPr>
          <w:lang w:val="sr-Cyrl-RS"/>
        </w:rPr>
      </w:pPr>
      <w:r>
        <w:rPr>
          <w:lang w:val="sr-Cyrl-RS"/>
        </w:rPr>
        <w:t xml:space="preserve">Познавање закона, као и аналитичко резоновање и </w:t>
      </w:r>
      <w:r w:rsidR="00107AD4">
        <w:rPr>
          <w:lang w:val="sr-Cyrl-RS"/>
        </w:rPr>
        <w:t xml:space="preserve">логичко </w:t>
      </w:r>
      <w:r>
        <w:rPr>
          <w:lang w:val="sr-Cyrl-RS"/>
        </w:rPr>
        <w:t>закључивање, вештина комуникације, организационе способности и вештина руковођења провер</w:t>
      </w:r>
      <w:r w:rsidR="00107AD4">
        <w:rPr>
          <w:lang w:val="sr-Cyrl-RS"/>
        </w:rPr>
        <w:t>а</w:t>
      </w:r>
      <w:r>
        <w:rPr>
          <w:lang w:val="sr-Cyrl-RS"/>
        </w:rPr>
        <w:t>вају се усмено.</w:t>
      </w:r>
    </w:p>
    <w:p w14:paraId="57364E68" w14:textId="77777777" w:rsidR="00D149F8" w:rsidRPr="00C323F4" w:rsidRDefault="00D149F8" w:rsidP="00D149F8">
      <w:pPr>
        <w:pStyle w:val="Default"/>
        <w:ind w:firstLine="720"/>
        <w:jc w:val="both"/>
        <w:rPr>
          <w:color w:val="auto"/>
          <w:lang w:val="sr-Latn-RS"/>
        </w:rPr>
      </w:pPr>
      <w:r w:rsidRPr="00D149F8">
        <w:rPr>
          <w:b/>
          <w:lang w:val="sr-Cyrl-RS"/>
        </w:rPr>
        <w:t>Додатна знања:</w:t>
      </w:r>
      <w:r>
        <w:rPr>
          <w:lang w:val="sr-Cyrl-RS"/>
        </w:rPr>
        <w:t xml:space="preserve"> Положен државни стручни испит, познавање рада на рачунару.</w:t>
      </w:r>
    </w:p>
    <w:p w14:paraId="788C42EB" w14:textId="77777777" w:rsidR="00E321E0" w:rsidRPr="00C323F4" w:rsidRDefault="00E321E0" w:rsidP="009A7C10">
      <w:pPr>
        <w:pStyle w:val="Default"/>
        <w:jc w:val="both"/>
        <w:rPr>
          <w:color w:val="FF0000"/>
          <w:lang w:val="sr-Cyrl-RS"/>
        </w:rPr>
      </w:pPr>
    </w:p>
    <w:p w14:paraId="134BF5EE" w14:textId="3B297DF4" w:rsidR="00E321E0" w:rsidRPr="00C323F4" w:rsidRDefault="00E321E0" w:rsidP="00D36344">
      <w:pPr>
        <w:pStyle w:val="NoSpacing"/>
        <w:ind w:firstLine="720"/>
        <w:jc w:val="both"/>
        <w:rPr>
          <w:rFonts w:ascii="Times New Roman" w:hAnsi="Times New Roman" w:cs="Times New Roman"/>
          <w:sz w:val="24"/>
          <w:szCs w:val="24"/>
        </w:rPr>
      </w:pPr>
      <w:r w:rsidRPr="00C323F4">
        <w:rPr>
          <w:rFonts w:ascii="Times New Roman" w:hAnsi="Times New Roman" w:cs="Times New Roman"/>
          <w:b/>
          <w:sz w:val="24"/>
          <w:szCs w:val="24"/>
          <w:lang w:val="sr-Cyrl-RS"/>
        </w:rPr>
        <w:t xml:space="preserve">3. </w:t>
      </w:r>
      <w:r w:rsidRPr="00C323F4">
        <w:rPr>
          <w:rFonts w:ascii="Times New Roman" w:hAnsi="Times New Roman" w:cs="Times New Roman"/>
          <w:sz w:val="24"/>
          <w:szCs w:val="24"/>
        </w:rPr>
        <w:t xml:space="preserve">Радно место </w:t>
      </w:r>
      <w:r w:rsidR="002B293B" w:rsidRPr="009F4E37">
        <w:rPr>
          <w:rFonts w:ascii="Times New Roman" w:hAnsi="Times New Roman" w:cs="Times New Roman"/>
          <w:b/>
          <w:sz w:val="24"/>
          <w:szCs w:val="24"/>
          <w:lang w:val="sr-Cyrl-RS" w:eastAsia="ar-SA"/>
        </w:rPr>
        <w:t>Млађи саветник</w:t>
      </w:r>
      <w:r w:rsidR="002B293B">
        <w:rPr>
          <w:rFonts w:ascii="Times New Roman" w:hAnsi="Times New Roman" w:cs="Times New Roman"/>
          <w:b/>
          <w:sz w:val="24"/>
          <w:szCs w:val="24"/>
          <w:lang w:val="sr-Cyrl-RS" w:eastAsia="ar-SA"/>
        </w:rPr>
        <w:t xml:space="preserve"> Канцеларије за смањење сиромаштва</w:t>
      </w:r>
      <w:r w:rsidRPr="00C323F4">
        <w:rPr>
          <w:rFonts w:ascii="Times New Roman" w:hAnsi="Times New Roman" w:cs="Times New Roman"/>
          <w:b/>
          <w:sz w:val="24"/>
          <w:szCs w:val="24"/>
          <w:lang w:val="sr-Cyrl-RS" w:eastAsia="ar-SA"/>
        </w:rPr>
        <w:t xml:space="preserve"> </w:t>
      </w:r>
      <w:r w:rsidRPr="00C323F4">
        <w:rPr>
          <w:rFonts w:ascii="Times New Roman" w:hAnsi="Times New Roman" w:cs="Times New Roman"/>
          <w:sz w:val="24"/>
          <w:szCs w:val="24"/>
        </w:rPr>
        <w:t xml:space="preserve">- </w:t>
      </w:r>
      <w:r w:rsidR="00151172">
        <w:rPr>
          <w:rFonts w:ascii="Times New Roman" w:hAnsi="Times New Roman" w:cs="Times New Roman"/>
          <w:b/>
          <w:sz w:val="24"/>
          <w:szCs w:val="24"/>
        </w:rPr>
        <w:t>1 извршилац</w:t>
      </w:r>
    </w:p>
    <w:p w14:paraId="64266980" w14:textId="77777777" w:rsidR="00E321E0" w:rsidRPr="00C323F4" w:rsidRDefault="00E321E0" w:rsidP="00E321E0">
      <w:pPr>
        <w:pStyle w:val="NoSpacing"/>
        <w:jc w:val="both"/>
        <w:rPr>
          <w:rFonts w:ascii="Times New Roman" w:hAnsi="Times New Roman" w:cs="Times New Roman"/>
          <w:sz w:val="24"/>
          <w:szCs w:val="24"/>
        </w:rPr>
      </w:pPr>
    </w:p>
    <w:p w14:paraId="30AA3CA0" w14:textId="43FBAD21" w:rsidR="00E321E0" w:rsidRPr="002B293B" w:rsidRDefault="00E321E0" w:rsidP="00D36344">
      <w:pPr>
        <w:pStyle w:val="NoSpacing"/>
        <w:ind w:firstLine="720"/>
        <w:jc w:val="both"/>
        <w:rPr>
          <w:rFonts w:ascii="Times New Roman" w:hAnsi="Times New Roman" w:cs="Times New Roman"/>
          <w:b/>
          <w:bCs/>
          <w:sz w:val="24"/>
          <w:szCs w:val="24"/>
          <w:lang w:val="sr-Cyrl-RS"/>
        </w:rPr>
      </w:pPr>
      <w:r w:rsidRPr="00C323F4">
        <w:rPr>
          <w:rFonts w:ascii="Times New Roman" w:eastAsia="Times New Roman" w:hAnsi="Times New Roman" w:cs="Times New Roman"/>
          <w:b/>
          <w:bCs/>
          <w:sz w:val="24"/>
          <w:szCs w:val="24"/>
        </w:rPr>
        <w:t>Опис послова:</w:t>
      </w:r>
      <w:r w:rsidRPr="00C323F4">
        <w:rPr>
          <w:rFonts w:ascii="Times New Roman" w:eastAsia="Times New Roman" w:hAnsi="Times New Roman" w:cs="Times New Roman"/>
          <w:b/>
          <w:bCs/>
          <w:sz w:val="24"/>
          <w:szCs w:val="24"/>
          <w:lang w:val="sr-Cyrl-RS"/>
        </w:rPr>
        <w:t xml:space="preserve"> </w:t>
      </w:r>
      <w:r w:rsidR="002B293B" w:rsidRPr="002B293B">
        <w:rPr>
          <w:rFonts w:ascii="Times New Roman" w:hAnsi="Times New Roman" w:cs="Times New Roman"/>
          <w:sz w:val="24"/>
          <w:szCs w:val="24"/>
        </w:rPr>
        <w:t>Обавља послове из делокруга рада; учествује у изради о</w:t>
      </w:r>
      <w:r w:rsidR="004F4D14">
        <w:rPr>
          <w:rFonts w:ascii="Times New Roman" w:hAnsi="Times New Roman" w:cs="Times New Roman"/>
          <w:sz w:val="24"/>
          <w:szCs w:val="24"/>
          <w:lang w:val="sr-Cyrl-RS"/>
        </w:rPr>
        <w:t>п</w:t>
      </w:r>
      <w:r w:rsidR="002B293B" w:rsidRPr="002B293B">
        <w:rPr>
          <w:rFonts w:ascii="Times New Roman" w:hAnsi="Times New Roman" w:cs="Times New Roman"/>
          <w:sz w:val="24"/>
          <w:szCs w:val="24"/>
        </w:rPr>
        <w:t>штих и интерних аката из области спровођења радних процедура; пружа техничку помоћ Секретару у припреми нацрта аката из делокруга надлежности Одсека; даје смернице и упутства за обављање радних задатака; прати наменско трошење средстава која се обезбеђују из Буџета РС; припрема извештаје; обрађује потребне финансијске и д</w:t>
      </w:r>
      <w:r w:rsidR="00BE685C">
        <w:rPr>
          <w:rFonts w:ascii="Times New Roman" w:hAnsi="Times New Roman" w:cs="Times New Roman"/>
          <w:sz w:val="24"/>
          <w:szCs w:val="24"/>
        </w:rPr>
        <w:t>руге податке за реализацију ов</w:t>
      </w:r>
      <w:r w:rsidR="00BE685C">
        <w:rPr>
          <w:rFonts w:ascii="Times New Roman" w:hAnsi="Times New Roman" w:cs="Times New Roman"/>
          <w:sz w:val="24"/>
          <w:szCs w:val="24"/>
          <w:lang w:val="sr-Cyrl-RS"/>
        </w:rPr>
        <w:t>их</w:t>
      </w:r>
      <w:r w:rsidR="002B293B" w:rsidRPr="002B293B">
        <w:rPr>
          <w:rFonts w:ascii="Times New Roman" w:hAnsi="Times New Roman" w:cs="Times New Roman"/>
          <w:sz w:val="24"/>
          <w:szCs w:val="24"/>
        </w:rPr>
        <w:t xml:space="preserve"> права; прати остваривање социјалних функција у установама за децу и другим облицима друштвене бриге о деци; остваривање сарадње са надлежним службама у установама и обавља друге послове везане за организовање делатности и активности у области друштвене бриге о деци; предлаже акта којима се утврђује основа и мерила за расподелу средстава корисницима; прати финансијске планове и програме као и планове развоја; учествује у утврђивању права на статус енергетски заштићеног купца; сачињава извештаје, анализе и информације и доставља их надлежним органима; сарађује са другим државним органима, предузећима, установама и другим органима и организацијама; одговара за законито, благовремено и квалитетно обављање послова; обавља и друге истоврсне послове по налогу начелника Градске управе и Секретара</w:t>
      </w:r>
      <w:r w:rsidR="002B293B" w:rsidRPr="002B293B">
        <w:rPr>
          <w:rFonts w:ascii="Times New Roman" w:hAnsi="Times New Roman" w:cs="Times New Roman"/>
          <w:sz w:val="24"/>
          <w:szCs w:val="24"/>
          <w:lang w:val="sr-Cyrl-RS"/>
        </w:rPr>
        <w:t>.</w:t>
      </w:r>
    </w:p>
    <w:p w14:paraId="0DE499E6" w14:textId="49780BAB" w:rsidR="00E321E0" w:rsidRPr="00C323F4" w:rsidRDefault="00E321E0" w:rsidP="00D36344">
      <w:pPr>
        <w:ind w:firstLine="720"/>
        <w:jc w:val="both"/>
        <w:rPr>
          <w:b/>
          <w:bCs/>
          <w:color w:val="FF0000"/>
          <w:lang w:val="sr-Cyrl-RS"/>
        </w:rPr>
      </w:pPr>
      <w:r w:rsidRPr="00C323F4">
        <w:rPr>
          <w:b/>
          <w:bCs/>
          <w:lang w:val="sr-Latn-RS"/>
        </w:rPr>
        <w:t>Услови:</w:t>
      </w:r>
      <w:r w:rsidRPr="00C323F4">
        <w:rPr>
          <w:lang w:val="sr-Latn-RS"/>
        </w:rPr>
        <w:t xml:space="preserve"> </w:t>
      </w:r>
      <w:r w:rsidR="00BE685C">
        <w:rPr>
          <w:lang w:val="sr-Cyrl-RS"/>
        </w:rPr>
        <w:t>С</w:t>
      </w:r>
      <w:r w:rsidR="002B293B">
        <w:t>течено високо образовање из научне области природних наука, друштвено- хуманистичких наука или техничко- технолошких наука на основним академским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најмање 1 година радног искуства у струци; положен државни стручни испит и познавање рада на рачунару</w:t>
      </w:r>
      <w:r w:rsidRPr="00C323F4">
        <w:rPr>
          <w:rStyle w:val="Bekezdsalapbettpusa2"/>
          <w:color w:val="FF0000"/>
          <w:lang w:val="ru-RU"/>
        </w:rPr>
        <w:t>.</w:t>
      </w:r>
    </w:p>
    <w:p w14:paraId="15F0C2E1" w14:textId="0BE04CFC" w:rsidR="00E321E0" w:rsidRPr="00C323F4" w:rsidRDefault="00C745F9" w:rsidP="00D36344">
      <w:pPr>
        <w:pStyle w:val="Default"/>
        <w:ind w:firstLine="720"/>
        <w:jc w:val="both"/>
        <w:rPr>
          <w:color w:val="FF0000"/>
          <w:lang w:val="sr-Latn-RS"/>
        </w:rPr>
      </w:pPr>
      <w:r w:rsidRPr="00C323F4">
        <w:rPr>
          <w:b/>
          <w:lang w:val="sr-Cyrl-CS"/>
        </w:rPr>
        <w:t>Стручне оспособљености, знање и вештине које се проверавају у изборном поступку:</w:t>
      </w:r>
      <w:r w:rsidRPr="00C323F4">
        <w:rPr>
          <w:b/>
          <w:lang w:val="sr-Latn-RS"/>
        </w:rPr>
        <w:t xml:space="preserve"> </w:t>
      </w:r>
      <w:r w:rsidR="00E321E0" w:rsidRPr="000F430C">
        <w:rPr>
          <w:color w:val="auto"/>
        </w:rPr>
        <w:t xml:space="preserve">Познавање </w:t>
      </w:r>
      <w:r w:rsidR="00E321E0" w:rsidRPr="000F430C">
        <w:rPr>
          <w:color w:val="auto"/>
          <w:lang w:val="sr-Latn-RS"/>
        </w:rPr>
        <w:t xml:space="preserve">Закона о </w:t>
      </w:r>
      <w:r w:rsidR="000F430C" w:rsidRPr="000F430C">
        <w:rPr>
          <w:color w:val="auto"/>
          <w:lang w:val="sr-Cyrl-RS"/>
        </w:rPr>
        <w:t>социјалној заштити</w:t>
      </w:r>
      <w:r w:rsidR="00E321E0" w:rsidRPr="000F430C">
        <w:rPr>
          <w:color w:val="auto"/>
          <w:lang w:val="sr-Latn-RS"/>
        </w:rPr>
        <w:t xml:space="preserve"> („Службени гласник РС“</w:t>
      </w:r>
      <w:r w:rsidR="00E321E0" w:rsidRPr="000F430C">
        <w:rPr>
          <w:color w:val="auto"/>
          <w:lang w:val="sr-Cyrl-RS"/>
        </w:rPr>
        <w:t>,</w:t>
      </w:r>
      <w:r w:rsidR="00E321E0" w:rsidRPr="000F430C">
        <w:rPr>
          <w:color w:val="auto"/>
          <w:lang w:val="sr-Latn-RS"/>
        </w:rPr>
        <w:t xml:space="preserve"> бр. </w:t>
      </w:r>
      <w:r w:rsidR="000F430C" w:rsidRPr="000F430C">
        <w:rPr>
          <w:color w:val="auto"/>
          <w:lang w:val="sr-Cyrl-RS"/>
        </w:rPr>
        <w:t>24/11</w:t>
      </w:r>
      <w:r w:rsidR="00E321E0" w:rsidRPr="000F430C">
        <w:rPr>
          <w:color w:val="auto"/>
          <w:lang w:val="sr-Latn-RS"/>
        </w:rPr>
        <w:t>)</w:t>
      </w:r>
      <w:r w:rsidR="00D26071" w:rsidRPr="000F430C">
        <w:rPr>
          <w:color w:val="auto"/>
          <w:lang w:val="sr-Cyrl-RS"/>
        </w:rPr>
        <w:t xml:space="preserve">, Закона о </w:t>
      </w:r>
      <w:r w:rsidR="000F430C" w:rsidRPr="000F430C">
        <w:rPr>
          <w:color w:val="auto"/>
          <w:lang w:val="sr-Cyrl-RS"/>
        </w:rPr>
        <w:t>финансијској подршци породици са децом</w:t>
      </w:r>
      <w:r w:rsidR="00E321E0" w:rsidRPr="000F430C">
        <w:rPr>
          <w:rFonts w:eastAsia="Times New Roman"/>
          <w:color w:val="auto"/>
          <w:lang w:val="sr-Latn-RS"/>
        </w:rPr>
        <w:t xml:space="preserve"> </w:t>
      </w:r>
      <w:r w:rsidR="00D26071" w:rsidRPr="000F430C">
        <w:rPr>
          <w:color w:val="auto"/>
          <w:lang w:val="sr-Latn-RS"/>
        </w:rPr>
        <w:t>(„Службени гласник РС“</w:t>
      </w:r>
      <w:r w:rsidR="00D26071" w:rsidRPr="000F430C">
        <w:rPr>
          <w:color w:val="auto"/>
          <w:lang w:val="sr-Cyrl-RS"/>
        </w:rPr>
        <w:t>,</w:t>
      </w:r>
      <w:r w:rsidR="00D26071" w:rsidRPr="000F430C">
        <w:rPr>
          <w:color w:val="auto"/>
          <w:lang w:val="sr-Latn-RS"/>
        </w:rPr>
        <w:t xml:space="preserve"> бр. </w:t>
      </w:r>
      <w:r w:rsidR="000204F2">
        <w:rPr>
          <w:color w:val="auto"/>
          <w:lang w:val="sr-Cyrl-RS"/>
        </w:rPr>
        <w:t>113/17, 50/18,</w:t>
      </w:r>
      <w:r w:rsidR="000F430C" w:rsidRPr="000F430C">
        <w:rPr>
          <w:color w:val="auto"/>
          <w:lang w:val="sr-Cyrl-RS"/>
        </w:rPr>
        <w:t xml:space="preserve"> 46/21 – одлука УС</w:t>
      </w:r>
      <w:r w:rsidR="0007586E">
        <w:rPr>
          <w:color w:val="auto"/>
          <w:lang w:val="sr-Cyrl-RS"/>
        </w:rPr>
        <w:t>, 51/21 – одлука УС и 53/21 – одлука УС</w:t>
      </w:r>
      <w:r w:rsidR="00D26071" w:rsidRPr="000F430C">
        <w:rPr>
          <w:color w:val="auto"/>
          <w:lang w:val="sr-Cyrl-RS"/>
        </w:rPr>
        <w:t xml:space="preserve">) </w:t>
      </w:r>
      <w:r w:rsidR="00E321E0" w:rsidRPr="000F430C">
        <w:rPr>
          <w:rFonts w:eastAsia="Times New Roman"/>
          <w:color w:val="auto"/>
          <w:lang w:val="sr-Cyrl-RS"/>
        </w:rPr>
        <w:t xml:space="preserve">и </w:t>
      </w:r>
      <w:r w:rsidR="000F430C" w:rsidRPr="005D1D3C">
        <w:rPr>
          <w:lang w:val="sr-Cyrl-RS"/>
        </w:rPr>
        <w:t xml:space="preserve">Закона о општем управном поступку </w:t>
      </w:r>
      <w:r w:rsidR="000F430C" w:rsidRPr="005D1D3C">
        <w:t>(„Службени гласник РС“</w:t>
      </w:r>
      <w:r w:rsidR="000F430C" w:rsidRPr="005D1D3C">
        <w:rPr>
          <w:lang w:val="sr-Cyrl-RS"/>
        </w:rPr>
        <w:t>,</w:t>
      </w:r>
      <w:r w:rsidR="000F430C" w:rsidRPr="005D1D3C">
        <w:t xml:space="preserve"> бр.</w:t>
      </w:r>
      <w:r w:rsidR="000F430C" w:rsidRPr="005D1D3C">
        <w:rPr>
          <w:lang w:val="sr-Cyrl-RS"/>
        </w:rPr>
        <w:t xml:space="preserve"> 18/16 и 95/18 – аутентично тумачење)</w:t>
      </w:r>
      <w:r w:rsidR="00D26071" w:rsidRPr="000F430C">
        <w:rPr>
          <w:color w:val="auto"/>
          <w:lang w:val="sr-Cyrl-RS"/>
        </w:rPr>
        <w:t>.</w:t>
      </w:r>
      <w:r w:rsidR="00D26071" w:rsidRPr="00C323F4">
        <w:rPr>
          <w:color w:val="FF0000"/>
          <w:lang w:val="sr-Cyrl-RS"/>
        </w:rPr>
        <w:t xml:space="preserve"> </w:t>
      </w:r>
    </w:p>
    <w:p w14:paraId="596AD521" w14:textId="58E0015C" w:rsidR="00D149F8" w:rsidRDefault="00D149F8" w:rsidP="00D149F8">
      <w:pPr>
        <w:pStyle w:val="Default"/>
        <w:ind w:firstLine="720"/>
        <w:jc w:val="both"/>
        <w:rPr>
          <w:lang w:val="sr-Cyrl-RS"/>
        </w:rPr>
      </w:pPr>
      <w:r>
        <w:rPr>
          <w:lang w:val="sr-Cyrl-RS"/>
        </w:rPr>
        <w:t xml:space="preserve">Познавање закона, као и аналитичко резоновање и </w:t>
      </w:r>
      <w:r w:rsidR="00107AD4">
        <w:rPr>
          <w:lang w:val="sr-Cyrl-RS"/>
        </w:rPr>
        <w:t xml:space="preserve">логичко </w:t>
      </w:r>
      <w:r>
        <w:rPr>
          <w:lang w:val="sr-Cyrl-RS"/>
        </w:rPr>
        <w:t>закључивање, вештина комуникације, организационе способности и вештина руковођења провер</w:t>
      </w:r>
      <w:r w:rsidR="00107AD4">
        <w:rPr>
          <w:lang w:val="sr-Cyrl-RS"/>
        </w:rPr>
        <w:t>а</w:t>
      </w:r>
      <w:r>
        <w:rPr>
          <w:lang w:val="sr-Cyrl-RS"/>
        </w:rPr>
        <w:t>вају се усмено.</w:t>
      </w:r>
    </w:p>
    <w:p w14:paraId="727F3BA9" w14:textId="38577FD6" w:rsidR="00D149F8" w:rsidRDefault="00D149F8" w:rsidP="00D149F8">
      <w:pPr>
        <w:pStyle w:val="Default"/>
        <w:ind w:firstLine="720"/>
        <w:jc w:val="both"/>
        <w:rPr>
          <w:lang w:val="sr-Cyrl-RS"/>
        </w:rPr>
      </w:pPr>
      <w:r w:rsidRPr="00D149F8">
        <w:rPr>
          <w:b/>
          <w:lang w:val="sr-Cyrl-RS"/>
        </w:rPr>
        <w:t>Додатна знања:</w:t>
      </w:r>
      <w:r>
        <w:rPr>
          <w:lang w:val="sr-Cyrl-RS"/>
        </w:rPr>
        <w:t xml:space="preserve"> Положен државни стручни испит, познавање рада на рачунару.</w:t>
      </w:r>
    </w:p>
    <w:p w14:paraId="1EEFC700" w14:textId="3E368BDD" w:rsidR="005D1D3C" w:rsidRPr="000F430C" w:rsidRDefault="000F430C" w:rsidP="00D149F8">
      <w:pPr>
        <w:pStyle w:val="Default"/>
        <w:ind w:firstLine="720"/>
        <w:jc w:val="both"/>
        <w:rPr>
          <w:color w:val="auto"/>
          <w:u w:val="single"/>
          <w:lang w:val="sr-Latn-RS"/>
        </w:rPr>
      </w:pPr>
      <w:r w:rsidRPr="000F430C">
        <w:rPr>
          <w:u w:val="single"/>
          <w:lang w:val="sr-Cyrl-RS"/>
        </w:rPr>
        <w:t>Предност код избора у случају једнаке оцене квалиф</w:t>
      </w:r>
      <w:r w:rsidR="00FA11AC">
        <w:rPr>
          <w:u w:val="single"/>
          <w:lang w:val="sr-Cyrl-RS"/>
        </w:rPr>
        <w:t>икованих кандидата има припадник/ца</w:t>
      </w:r>
      <w:r w:rsidRPr="000F430C">
        <w:rPr>
          <w:u w:val="single"/>
          <w:lang w:val="sr-Cyrl-RS"/>
        </w:rPr>
        <w:t xml:space="preserve"> Ромске националне мањине</w:t>
      </w:r>
      <w:r w:rsidR="009B0428">
        <w:rPr>
          <w:u w:val="single"/>
          <w:lang w:val="sr-Cyrl-RS"/>
        </w:rPr>
        <w:t xml:space="preserve"> за радно место </w:t>
      </w:r>
      <w:r w:rsidR="009B0428" w:rsidRPr="009B0428">
        <w:rPr>
          <w:u w:val="single"/>
          <w:lang w:val="sr-Cyrl-RS" w:eastAsia="ar-SA"/>
        </w:rPr>
        <w:t>Млађи саветник Канцеларије за смањење сиромаштва</w:t>
      </w:r>
      <w:r w:rsidRPr="009B0428">
        <w:rPr>
          <w:u w:val="single"/>
          <w:lang w:val="sr-Cyrl-RS"/>
        </w:rPr>
        <w:t>.</w:t>
      </w:r>
    </w:p>
    <w:p w14:paraId="3EA9D4BE" w14:textId="49CA29E5" w:rsidR="009119C5" w:rsidRDefault="009119C5" w:rsidP="00402089">
      <w:pPr>
        <w:pStyle w:val="Default"/>
        <w:tabs>
          <w:tab w:val="left" w:pos="3645"/>
        </w:tabs>
        <w:rPr>
          <w:rFonts w:eastAsiaTheme="minorHAnsi"/>
          <w:color w:val="FF0000"/>
          <w:lang w:val="sr-Cyrl-RS" w:eastAsia="en-US"/>
        </w:rPr>
      </w:pPr>
      <w:r>
        <w:rPr>
          <w:rFonts w:eastAsiaTheme="minorHAnsi"/>
          <w:color w:val="FF0000"/>
          <w:lang w:val="sr-Cyrl-RS" w:eastAsia="en-US"/>
        </w:rPr>
        <w:br w:type="page"/>
      </w:r>
    </w:p>
    <w:p w14:paraId="6BB61499" w14:textId="77777777" w:rsidR="00F759A0" w:rsidRPr="00402089" w:rsidRDefault="00F759A0" w:rsidP="00402089">
      <w:pPr>
        <w:pStyle w:val="Default"/>
        <w:tabs>
          <w:tab w:val="left" w:pos="3645"/>
        </w:tabs>
        <w:rPr>
          <w:rFonts w:eastAsiaTheme="minorHAnsi"/>
          <w:color w:val="FF0000"/>
          <w:lang w:val="sr-Cyrl-RS" w:eastAsia="en-US"/>
        </w:rPr>
      </w:pPr>
    </w:p>
    <w:p w14:paraId="48758A5F" w14:textId="418BA746" w:rsidR="00C57B51" w:rsidRPr="00C323F4" w:rsidRDefault="008E66FC" w:rsidP="008E66FC">
      <w:pPr>
        <w:pStyle w:val="Default"/>
        <w:tabs>
          <w:tab w:val="left" w:pos="3645"/>
        </w:tabs>
        <w:jc w:val="center"/>
        <w:rPr>
          <w:rFonts w:eastAsia="Times New Roman"/>
          <w:b/>
          <w:bCs/>
        </w:rPr>
      </w:pPr>
      <w:r w:rsidRPr="00C323F4">
        <w:rPr>
          <w:rFonts w:eastAsia="Times New Roman"/>
          <w:b/>
          <w:bCs/>
        </w:rPr>
        <w:t>III</w:t>
      </w:r>
    </w:p>
    <w:p w14:paraId="767308D7" w14:textId="77777777" w:rsidR="00F759A0" w:rsidRPr="00C323F4" w:rsidRDefault="00F759A0" w:rsidP="008E66FC">
      <w:pPr>
        <w:pStyle w:val="Default"/>
        <w:tabs>
          <w:tab w:val="left" w:pos="3645"/>
        </w:tabs>
        <w:jc w:val="center"/>
        <w:rPr>
          <w:rFonts w:eastAsia="Times New Roman"/>
          <w:b/>
          <w:bCs/>
          <w:color w:val="auto"/>
          <w:lang w:val="sr-Cyrl-RS"/>
        </w:rPr>
      </w:pPr>
    </w:p>
    <w:p w14:paraId="14534DA6" w14:textId="5AD69DDD" w:rsidR="00F759A0" w:rsidRPr="00C323F4" w:rsidRDefault="009A7C10" w:rsidP="00D36344">
      <w:pPr>
        <w:pStyle w:val="NoSpacing"/>
        <w:ind w:firstLine="720"/>
        <w:jc w:val="both"/>
        <w:rPr>
          <w:rFonts w:ascii="Times New Roman" w:eastAsia="Times New Roman" w:hAnsi="Times New Roman" w:cs="Times New Roman"/>
          <w:b/>
          <w:bCs/>
          <w:sz w:val="24"/>
          <w:szCs w:val="24"/>
        </w:rPr>
      </w:pPr>
      <w:r w:rsidRPr="00C323F4">
        <w:rPr>
          <w:rFonts w:ascii="Times New Roman" w:eastAsia="Times New Roman" w:hAnsi="Times New Roman" w:cs="Times New Roman"/>
          <w:b/>
          <w:bCs/>
          <w:sz w:val="24"/>
          <w:szCs w:val="24"/>
        </w:rPr>
        <w:t xml:space="preserve">Место рада: </w:t>
      </w:r>
    </w:p>
    <w:p w14:paraId="4F6B8A8E" w14:textId="3CDBBABD" w:rsidR="000F430C" w:rsidRDefault="00A251B5" w:rsidP="000F430C">
      <w:pPr>
        <w:pStyle w:val="NoSpacing"/>
        <w:ind w:firstLine="720"/>
        <w:jc w:val="both"/>
        <w:rPr>
          <w:rFonts w:ascii="Times New Roman" w:hAnsi="Times New Roman" w:cs="Times New Roman"/>
          <w:sz w:val="24"/>
          <w:szCs w:val="24"/>
          <w:lang w:val="sr-Cyrl-RS"/>
        </w:rPr>
      </w:pPr>
      <w:r>
        <w:rPr>
          <w:rFonts w:ascii="Times New Roman" w:hAnsi="Times New Roman" w:cs="Times New Roman"/>
          <w:sz w:val="24"/>
          <w:szCs w:val="24"/>
        </w:rPr>
        <w:t>Градск</w:t>
      </w:r>
      <w:r>
        <w:rPr>
          <w:rFonts w:ascii="Times New Roman" w:hAnsi="Times New Roman" w:cs="Times New Roman"/>
          <w:sz w:val="24"/>
          <w:szCs w:val="24"/>
          <w:lang w:val="sr-Cyrl-RS"/>
        </w:rPr>
        <w:t>а</w:t>
      </w:r>
      <w:r>
        <w:rPr>
          <w:rFonts w:ascii="Times New Roman" w:hAnsi="Times New Roman" w:cs="Times New Roman"/>
          <w:sz w:val="24"/>
          <w:szCs w:val="24"/>
        </w:rPr>
        <w:t xml:space="preserve"> управ</w:t>
      </w:r>
      <w:r>
        <w:rPr>
          <w:rFonts w:ascii="Times New Roman" w:hAnsi="Times New Roman" w:cs="Times New Roman"/>
          <w:sz w:val="24"/>
          <w:szCs w:val="24"/>
          <w:lang w:val="sr-Cyrl-RS"/>
        </w:rPr>
        <w:t>а</w:t>
      </w:r>
      <w:r w:rsidR="008E66FC" w:rsidRPr="00C323F4">
        <w:rPr>
          <w:rFonts w:ascii="Times New Roman" w:hAnsi="Times New Roman" w:cs="Times New Roman"/>
          <w:sz w:val="24"/>
          <w:szCs w:val="24"/>
        </w:rPr>
        <w:t xml:space="preserve"> града Кикинде</w:t>
      </w:r>
      <w:r w:rsidR="006E1E39" w:rsidRPr="00C323F4">
        <w:rPr>
          <w:rFonts w:ascii="Times New Roman" w:hAnsi="Times New Roman" w:cs="Times New Roman"/>
          <w:sz w:val="24"/>
          <w:szCs w:val="24"/>
          <w:lang w:val="sr-Cyrl-RS"/>
        </w:rPr>
        <w:t xml:space="preserve">, </w:t>
      </w:r>
      <w:r>
        <w:rPr>
          <w:rFonts w:ascii="Times New Roman" w:hAnsi="Times New Roman" w:cs="Times New Roman"/>
          <w:sz w:val="24"/>
          <w:szCs w:val="24"/>
          <w:lang w:val="sr-Cyrl-RS"/>
        </w:rPr>
        <w:t xml:space="preserve">у Кикинди, улица и број: </w:t>
      </w:r>
      <w:r w:rsidR="006E1E39" w:rsidRPr="00C323F4">
        <w:rPr>
          <w:rFonts w:ascii="Times New Roman" w:hAnsi="Times New Roman" w:cs="Times New Roman"/>
          <w:sz w:val="24"/>
          <w:szCs w:val="24"/>
          <w:lang w:val="sr-Cyrl-RS"/>
        </w:rPr>
        <w:t>Трг српских добровољаца 12</w:t>
      </w:r>
      <w:r w:rsidR="008E66FC" w:rsidRPr="00C323F4">
        <w:rPr>
          <w:rFonts w:ascii="Times New Roman" w:hAnsi="Times New Roman" w:cs="Times New Roman"/>
          <w:sz w:val="24"/>
          <w:szCs w:val="24"/>
        </w:rPr>
        <w:t>.</w:t>
      </w:r>
    </w:p>
    <w:p w14:paraId="5497AC84" w14:textId="77777777" w:rsidR="000F430C" w:rsidRPr="006751BF" w:rsidRDefault="000F430C" w:rsidP="000F430C">
      <w:pPr>
        <w:pStyle w:val="NoSpacing"/>
        <w:ind w:firstLine="720"/>
        <w:jc w:val="both"/>
        <w:rPr>
          <w:rFonts w:ascii="Times New Roman" w:hAnsi="Times New Roman" w:cs="Times New Roman"/>
          <w:sz w:val="24"/>
          <w:szCs w:val="24"/>
          <w:lang w:val="sr-Cyrl-RS"/>
        </w:rPr>
      </w:pPr>
    </w:p>
    <w:p w14:paraId="7EC80FC5" w14:textId="77777777" w:rsidR="006751BF" w:rsidRDefault="006751BF" w:rsidP="006751BF">
      <w:pPr>
        <w:pStyle w:val="NoSpacing"/>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IV</w:t>
      </w:r>
    </w:p>
    <w:p w14:paraId="77029452" w14:textId="77777777" w:rsidR="006751BF" w:rsidRDefault="006751BF" w:rsidP="009A7C10">
      <w:pPr>
        <w:pStyle w:val="NoSpacing"/>
        <w:jc w:val="both"/>
        <w:rPr>
          <w:rFonts w:ascii="Times New Roman" w:hAnsi="Times New Roman" w:cs="Times New Roman"/>
          <w:sz w:val="24"/>
          <w:szCs w:val="24"/>
          <w:lang w:val="sr-Cyrl-RS"/>
        </w:rPr>
      </w:pPr>
    </w:p>
    <w:p w14:paraId="7643B4E2" w14:textId="77777777" w:rsidR="006751BF" w:rsidRDefault="006751BF" w:rsidP="00D36344">
      <w:pPr>
        <w:ind w:firstLine="720"/>
        <w:jc w:val="both"/>
        <w:rPr>
          <w:b/>
          <w:color w:val="000000"/>
          <w:lang w:val="sr-Cyrl-RS" w:eastAsia="en-GB"/>
        </w:rPr>
      </w:pPr>
      <w:r w:rsidRPr="00062BB6">
        <w:rPr>
          <w:b/>
          <w:color w:val="000000"/>
          <w:lang w:val="sr-Cyrl-RS" w:eastAsia="en-GB"/>
        </w:rPr>
        <w:t>Објављивање јавног конкурса:</w:t>
      </w:r>
    </w:p>
    <w:p w14:paraId="1E7F350B" w14:textId="0C5FF63B" w:rsidR="006751BF" w:rsidRDefault="006751BF" w:rsidP="00D36344">
      <w:pPr>
        <w:ind w:firstLine="720"/>
        <w:jc w:val="both"/>
        <w:rPr>
          <w:color w:val="000000"/>
          <w:lang w:val="sr-Cyrl-RS" w:eastAsia="en-GB"/>
        </w:rPr>
      </w:pPr>
      <w:r>
        <w:rPr>
          <w:color w:val="000000"/>
          <w:lang w:val="sr-Cyrl-RS" w:eastAsia="en-GB"/>
        </w:rPr>
        <w:t>Ј</w:t>
      </w:r>
      <w:r w:rsidRPr="00932EA1">
        <w:rPr>
          <w:color w:val="000000"/>
          <w:lang w:val="sr-Cyrl-RS" w:eastAsia="en-GB"/>
        </w:rPr>
        <w:t xml:space="preserve">авни конкурс за попуњавање </w:t>
      </w:r>
      <w:r>
        <w:rPr>
          <w:color w:val="000000"/>
          <w:lang w:val="sr-Cyrl-RS" w:eastAsia="en-GB"/>
        </w:rPr>
        <w:t>извршилачких радних места</w:t>
      </w:r>
      <w:r w:rsidRPr="00932EA1">
        <w:rPr>
          <w:color w:val="000000"/>
          <w:lang w:val="sr-Cyrl-RS" w:eastAsia="en-GB"/>
        </w:rPr>
        <w:t xml:space="preserve"> се објављује на интернет презентацији града Кикинде </w:t>
      </w:r>
      <w:hyperlink r:id="rId11" w:history="1">
        <w:r w:rsidRPr="00932EA1">
          <w:rPr>
            <w:rStyle w:val="Hyperlink"/>
            <w:lang w:val="en-US" w:eastAsia="en-GB"/>
          </w:rPr>
          <w:t>www.kikinda.org.rs</w:t>
        </w:r>
      </w:hyperlink>
      <w:r w:rsidRPr="00932EA1">
        <w:rPr>
          <w:color w:val="000000"/>
          <w:lang w:val="en-US" w:eastAsia="en-GB"/>
        </w:rPr>
        <w:t xml:space="preserve">, </w:t>
      </w:r>
      <w:r w:rsidRPr="00932EA1">
        <w:rPr>
          <w:color w:val="000000"/>
          <w:lang w:val="sr-Cyrl-RS" w:eastAsia="en-GB"/>
        </w:rPr>
        <w:t>у дневним новинама које се дистрибуирају за целу територију Републике Србије и то у листу „Информер“</w:t>
      </w:r>
      <w:r w:rsidRPr="00932EA1">
        <w:rPr>
          <w:color w:val="000000"/>
          <w:lang w:val="sr-Latn-RS" w:eastAsia="en-GB"/>
        </w:rPr>
        <w:t xml:space="preserve"> </w:t>
      </w:r>
      <w:r>
        <w:rPr>
          <w:color w:val="000000"/>
          <w:lang w:val="sr-Cyrl-RS" w:eastAsia="en-GB"/>
        </w:rPr>
        <w:t>и у локалним новинама „Нове к</w:t>
      </w:r>
      <w:r w:rsidRPr="00932EA1">
        <w:rPr>
          <w:color w:val="000000"/>
          <w:lang w:val="sr-Cyrl-RS" w:eastAsia="en-GB"/>
        </w:rPr>
        <w:t>икиндске новине“ у којима се објављује обавештење о јавном конкурсу и адреса презентације на којој је објављен оглас.</w:t>
      </w:r>
    </w:p>
    <w:p w14:paraId="5875F100" w14:textId="77777777" w:rsidR="006751BF" w:rsidRDefault="006751BF" w:rsidP="009A7C10">
      <w:pPr>
        <w:pStyle w:val="NoSpacing"/>
        <w:jc w:val="both"/>
        <w:rPr>
          <w:rFonts w:ascii="Times New Roman" w:eastAsia="Times New Roman" w:hAnsi="Times New Roman" w:cs="Times New Roman"/>
          <w:b/>
          <w:bCs/>
          <w:sz w:val="24"/>
          <w:szCs w:val="24"/>
          <w:lang w:val="sr-Cyrl-RS"/>
        </w:rPr>
      </w:pPr>
    </w:p>
    <w:p w14:paraId="7EF90AAB" w14:textId="5CE26CF9" w:rsidR="002344AD" w:rsidRDefault="002344AD" w:rsidP="002344AD">
      <w:pPr>
        <w:pStyle w:val="NoSpacing"/>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V</w:t>
      </w:r>
    </w:p>
    <w:p w14:paraId="38A0F254" w14:textId="77777777" w:rsidR="002344AD" w:rsidRPr="000F430C" w:rsidRDefault="002344AD" w:rsidP="002344AD">
      <w:pPr>
        <w:pStyle w:val="NoSpacing"/>
        <w:jc w:val="center"/>
        <w:rPr>
          <w:rFonts w:ascii="Times New Roman" w:eastAsia="Times New Roman" w:hAnsi="Times New Roman" w:cs="Times New Roman"/>
          <w:b/>
          <w:bCs/>
          <w:sz w:val="24"/>
          <w:szCs w:val="24"/>
          <w:lang w:val="sr-Cyrl-RS"/>
        </w:rPr>
      </w:pPr>
    </w:p>
    <w:p w14:paraId="7AEF6AF7" w14:textId="2D922AC4" w:rsidR="002344AD" w:rsidRPr="00C323F4" w:rsidRDefault="00D36344" w:rsidP="00D36344">
      <w:pPr>
        <w:pStyle w:val="NoSpacing"/>
        <w:tabs>
          <w:tab w:val="left" w:pos="567"/>
          <w:tab w:val="left" w:pos="709"/>
          <w:tab w:val="center" w:pos="4513"/>
        </w:tabs>
        <w:jc w:val="both"/>
        <w:rPr>
          <w:rFonts w:ascii="Times New Roman" w:hAnsi="Times New Roman" w:cs="Times New Roman"/>
          <w:b/>
          <w:color w:val="FF0000"/>
          <w:sz w:val="24"/>
          <w:szCs w:val="24"/>
          <w:lang w:val="sr-Cyrl-RS"/>
        </w:rPr>
      </w:pPr>
      <w:r>
        <w:rPr>
          <w:rFonts w:ascii="Times New Roman" w:hAnsi="Times New Roman" w:cs="Times New Roman"/>
          <w:b/>
          <w:bCs/>
          <w:sz w:val="24"/>
          <w:szCs w:val="24"/>
          <w:lang w:val="sr-Cyrl-RS"/>
        </w:rPr>
        <w:t xml:space="preserve">            </w:t>
      </w:r>
      <w:r w:rsidR="002344AD" w:rsidRPr="00C323F4">
        <w:rPr>
          <w:rFonts w:ascii="Times New Roman" w:hAnsi="Times New Roman" w:cs="Times New Roman"/>
          <w:b/>
          <w:bCs/>
          <w:sz w:val="24"/>
          <w:szCs w:val="24"/>
        </w:rPr>
        <w:t>Датум оглашавања:</w:t>
      </w:r>
      <w:r w:rsidR="002344AD" w:rsidRPr="00C323F4">
        <w:rPr>
          <w:rFonts w:ascii="Times New Roman" w:hAnsi="Times New Roman" w:cs="Times New Roman"/>
          <w:sz w:val="24"/>
          <w:szCs w:val="24"/>
        </w:rPr>
        <w:t xml:space="preserve"> </w:t>
      </w:r>
    </w:p>
    <w:p w14:paraId="6336895A" w14:textId="4A3D9B1E" w:rsidR="006751BF" w:rsidRDefault="00D36344" w:rsidP="00A251B5">
      <w:pPr>
        <w:pStyle w:val="NoSpacing"/>
        <w:tabs>
          <w:tab w:val="center" w:pos="4513"/>
        </w:tabs>
        <w:jc w:val="both"/>
        <w:rPr>
          <w:rFonts w:ascii="Times New Roman" w:eastAsia="Calibri" w:hAnsi="Times New Roman" w:cs="Times New Roman"/>
          <w:sz w:val="24"/>
          <w:szCs w:val="24"/>
          <w:lang w:val="sr-Cyrl-RS"/>
        </w:rPr>
      </w:pPr>
      <w:r>
        <w:rPr>
          <w:rFonts w:ascii="Times New Roman" w:eastAsia="Calibri" w:hAnsi="Times New Roman" w:cs="Times New Roman"/>
          <w:sz w:val="24"/>
          <w:szCs w:val="24"/>
          <w:lang w:val="sr-Cyrl-RS"/>
        </w:rPr>
        <w:t xml:space="preserve">            </w:t>
      </w:r>
      <w:r w:rsidR="004B4D27">
        <w:rPr>
          <w:rFonts w:ascii="Times New Roman" w:eastAsia="Calibri" w:hAnsi="Times New Roman" w:cs="Times New Roman"/>
          <w:sz w:val="24"/>
          <w:szCs w:val="24"/>
          <w:lang w:val="sr-Cyrl-RS"/>
        </w:rPr>
        <w:t>1</w:t>
      </w:r>
      <w:r w:rsidR="00DC1645">
        <w:rPr>
          <w:rFonts w:ascii="Times New Roman" w:eastAsia="Calibri" w:hAnsi="Times New Roman" w:cs="Times New Roman"/>
          <w:sz w:val="24"/>
          <w:szCs w:val="24"/>
        </w:rPr>
        <w:t>7</w:t>
      </w:r>
      <w:r w:rsidR="00DC1645">
        <w:rPr>
          <w:rFonts w:ascii="Times New Roman" w:eastAsia="Calibri" w:hAnsi="Times New Roman" w:cs="Times New Roman"/>
          <w:sz w:val="24"/>
          <w:szCs w:val="24"/>
          <w:lang w:val="sr-Cyrl-RS"/>
        </w:rPr>
        <w:t>.0</w:t>
      </w:r>
      <w:r w:rsidR="004B4D27">
        <w:rPr>
          <w:rFonts w:ascii="Times New Roman" w:eastAsia="Calibri" w:hAnsi="Times New Roman" w:cs="Times New Roman"/>
          <w:sz w:val="24"/>
          <w:szCs w:val="24"/>
          <w:lang w:val="sr-Cyrl-RS"/>
        </w:rPr>
        <w:t>6</w:t>
      </w:r>
      <w:r w:rsidR="00A251B5">
        <w:rPr>
          <w:rFonts w:ascii="Times New Roman" w:eastAsia="Calibri" w:hAnsi="Times New Roman" w:cs="Times New Roman"/>
          <w:sz w:val="24"/>
          <w:szCs w:val="24"/>
          <w:lang w:val="sr-Cyrl-RS"/>
        </w:rPr>
        <w:t>.2021</w:t>
      </w:r>
      <w:r w:rsidR="002344AD" w:rsidRPr="00C323F4">
        <w:rPr>
          <w:rFonts w:ascii="Times New Roman" w:eastAsia="Calibri" w:hAnsi="Times New Roman" w:cs="Times New Roman"/>
          <w:sz w:val="24"/>
          <w:szCs w:val="24"/>
          <w:lang w:val="sr-Cyrl-RS"/>
        </w:rPr>
        <w:t>. године.</w:t>
      </w:r>
    </w:p>
    <w:p w14:paraId="6FAE28E7" w14:textId="77777777" w:rsidR="00C0266D" w:rsidRPr="00A251B5" w:rsidRDefault="00C0266D" w:rsidP="00A251B5">
      <w:pPr>
        <w:pStyle w:val="NoSpacing"/>
        <w:tabs>
          <w:tab w:val="center" w:pos="4513"/>
        </w:tabs>
        <w:jc w:val="both"/>
        <w:rPr>
          <w:rFonts w:ascii="Times New Roman" w:eastAsia="Calibri" w:hAnsi="Times New Roman" w:cs="Times New Roman"/>
          <w:sz w:val="24"/>
          <w:szCs w:val="24"/>
          <w:lang w:val="sr-Cyrl-RS"/>
        </w:rPr>
      </w:pPr>
    </w:p>
    <w:p w14:paraId="0A939E68" w14:textId="757B8337" w:rsidR="006E1E39" w:rsidRPr="00C323F4" w:rsidRDefault="006E1E39" w:rsidP="006E1E39">
      <w:pPr>
        <w:pStyle w:val="NoSpacing"/>
        <w:tabs>
          <w:tab w:val="center" w:pos="4513"/>
        </w:tabs>
        <w:jc w:val="both"/>
        <w:rPr>
          <w:rFonts w:ascii="Times New Roman" w:eastAsia="Times New Roman" w:hAnsi="Times New Roman" w:cs="Times New Roman"/>
          <w:b/>
          <w:bCs/>
          <w:sz w:val="24"/>
          <w:szCs w:val="24"/>
          <w:lang w:val="sr-Cyrl-RS"/>
        </w:rPr>
      </w:pPr>
      <w:r w:rsidRPr="00C323F4">
        <w:rPr>
          <w:rFonts w:ascii="Times New Roman" w:eastAsia="Times New Roman" w:hAnsi="Times New Roman" w:cs="Times New Roman"/>
          <w:sz w:val="24"/>
          <w:szCs w:val="24"/>
        </w:rPr>
        <w:tab/>
      </w:r>
      <w:r w:rsidRPr="00C323F4">
        <w:rPr>
          <w:rFonts w:ascii="Times New Roman" w:eastAsia="Times New Roman" w:hAnsi="Times New Roman" w:cs="Times New Roman"/>
          <w:b/>
          <w:bCs/>
          <w:sz w:val="24"/>
          <w:szCs w:val="24"/>
        </w:rPr>
        <w:t>V</w:t>
      </w:r>
      <w:r w:rsidR="006751BF">
        <w:rPr>
          <w:rFonts w:ascii="Times New Roman" w:eastAsia="Times New Roman" w:hAnsi="Times New Roman" w:cs="Times New Roman"/>
          <w:b/>
          <w:bCs/>
          <w:sz w:val="24"/>
          <w:szCs w:val="24"/>
        </w:rPr>
        <w:t>I</w:t>
      </w:r>
    </w:p>
    <w:p w14:paraId="0CF499FB" w14:textId="54B40C4B" w:rsidR="009A7C10" w:rsidRPr="00C323F4" w:rsidRDefault="009A7C10" w:rsidP="00D36344">
      <w:pPr>
        <w:pStyle w:val="NoSpacing"/>
        <w:tabs>
          <w:tab w:val="center" w:pos="4513"/>
        </w:tabs>
        <w:ind w:left="720"/>
        <w:jc w:val="both"/>
        <w:rPr>
          <w:rFonts w:ascii="Times New Roman" w:eastAsia="Times New Roman" w:hAnsi="Times New Roman" w:cs="Times New Roman"/>
          <w:sz w:val="24"/>
          <w:szCs w:val="24"/>
          <w:lang w:val="sr-Cyrl-RS"/>
        </w:rPr>
      </w:pPr>
      <w:r w:rsidRPr="00C323F4">
        <w:rPr>
          <w:rFonts w:ascii="Times New Roman" w:eastAsia="Times New Roman" w:hAnsi="Times New Roman" w:cs="Times New Roman"/>
          <w:sz w:val="24"/>
          <w:szCs w:val="24"/>
        </w:rPr>
        <w:br/>
      </w:r>
      <w:r w:rsidRPr="00C323F4">
        <w:rPr>
          <w:rFonts w:ascii="Times New Roman" w:eastAsia="Times New Roman" w:hAnsi="Times New Roman" w:cs="Times New Roman"/>
          <w:b/>
          <w:bCs/>
          <w:sz w:val="24"/>
          <w:szCs w:val="24"/>
        </w:rPr>
        <w:t xml:space="preserve">Рок за подношење пријаве </w:t>
      </w:r>
      <w:r w:rsidRPr="00C323F4">
        <w:rPr>
          <w:rFonts w:ascii="Times New Roman" w:eastAsia="Times New Roman" w:hAnsi="Times New Roman" w:cs="Times New Roman"/>
          <w:b/>
          <w:sz w:val="24"/>
          <w:szCs w:val="24"/>
        </w:rPr>
        <w:t xml:space="preserve">на </w:t>
      </w:r>
      <w:r w:rsidR="006751BF">
        <w:rPr>
          <w:rFonts w:ascii="Times New Roman" w:eastAsia="Times New Roman" w:hAnsi="Times New Roman" w:cs="Times New Roman"/>
          <w:b/>
          <w:sz w:val="24"/>
          <w:szCs w:val="24"/>
          <w:lang w:val="sr-Cyrl-RS"/>
        </w:rPr>
        <w:t>јавни</w:t>
      </w:r>
      <w:r w:rsidRPr="00C323F4">
        <w:rPr>
          <w:rFonts w:ascii="Times New Roman" w:eastAsia="Times New Roman" w:hAnsi="Times New Roman" w:cs="Times New Roman"/>
          <w:b/>
          <w:sz w:val="24"/>
          <w:szCs w:val="24"/>
        </w:rPr>
        <w:t xml:space="preserve"> конкурс</w:t>
      </w:r>
      <w:r w:rsidR="00940726">
        <w:rPr>
          <w:rFonts w:ascii="Times New Roman" w:eastAsia="Times New Roman" w:hAnsi="Times New Roman" w:cs="Times New Roman"/>
          <w:b/>
          <w:sz w:val="24"/>
          <w:szCs w:val="24"/>
        </w:rPr>
        <w:t>:</w:t>
      </w:r>
      <w:r w:rsidRPr="00C323F4">
        <w:rPr>
          <w:rFonts w:ascii="Times New Roman" w:eastAsia="Times New Roman" w:hAnsi="Times New Roman" w:cs="Times New Roman"/>
          <w:sz w:val="24"/>
          <w:szCs w:val="24"/>
        </w:rPr>
        <w:t xml:space="preserve"> </w:t>
      </w:r>
    </w:p>
    <w:p w14:paraId="1DBDFF91" w14:textId="6E24E2C3" w:rsidR="006E1E39" w:rsidRPr="006751BF" w:rsidRDefault="006751BF" w:rsidP="00D36344">
      <w:pPr>
        <w:ind w:firstLine="720"/>
        <w:jc w:val="both"/>
        <w:rPr>
          <w:color w:val="000000"/>
          <w:lang w:val="sr-Cyrl-CS" w:eastAsia="en-GB"/>
        </w:rPr>
      </w:pPr>
      <w:r>
        <w:rPr>
          <w:color w:val="000000"/>
          <w:lang w:val="ru-RU" w:eastAsia="en-GB"/>
        </w:rPr>
        <w:t xml:space="preserve">Рок за подношење пријава је </w:t>
      </w:r>
      <w:r w:rsidRPr="001C31DB">
        <w:rPr>
          <w:color w:val="000000"/>
          <w:lang w:val="ru-RU" w:eastAsia="en-GB"/>
        </w:rPr>
        <w:t>15</w:t>
      </w:r>
      <w:r>
        <w:rPr>
          <w:color w:val="000000"/>
          <w:lang w:val="ru-RU" w:eastAsia="en-GB"/>
        </w:rPr>
        <w:t xml:space="preserve"> дана и почиње да тече наредног дана од дана оглашавања обавештења о јавном конкурсу </w:t>
      </w:r>
      <w:r>
        <w:rPr>
          <w:color w:val="000000"/>
          <w:lang w:val="sr-Cyrl-CS" w:eastAsia="en-GB"/>
        </w:rPr>
        <w:t>у листу Информер, односно рок за подношење пријава почиње</w:t>
      </w:r>
      <w:r>
        <w:rPr>
          <w:color w:val="000000"/>
          <w:lang w:val="sr-Latn-RS" w:eastAsia="en-GB"/>
        </w:rPr>
        <w:t xml:space="preserve"> </w:t>
      </w:r>
      <w:r w:rsidR="004B4D27">
        <w:rPr>
          <w:lang w:val="sr-Cyrl-RS"/>
        </w:rPr>
        <w:t>18</w:t>
      </w:r>
      <w:r>
        <w:rPr>
          <w:lang w:val="sr-Cyrl-CS"/>
        </w:rPr>
        <w:t>.</w:t>
      </w:r>
      <w:r>
        <w:rPr>
          <w:lang w:val="sr-Cyrl-RS"/>
        </w:rPr>
        <w:t>0</w:t>
      </w:r>
      <w:r w:rsidR="004B4D27">
        <w:rPr>
          <w:lang w:val="sr-Cyrl-RS"/>
        </w:rPr>
        <w:t>6</w:t>
      </w:r>
      <w:r w:rsidR="003B7E63" w:rsidRPr="00C323F4">
        <w:rPr>
          <w:lang w:val="sr-Cyrl-CS"/>
        </w:rPr>
        <w:t>.202</w:t>
      </w:r>
      <w:r w:rsidR="00CD7AB2" w:rsidRPr="00C323F4">
        <w:rPr>
          <w:lang w:val="sr-Cyrl-CS"/>
        </w:rPr>
        <w:t>1</w:t>
      </w:r>
      <w:r w:rsidR="003B7E63" w:rsidRPr="00C323F4">
        <w:rPr>
          <w:lang w:val="sr-Cyrl-CS"/>
        </w:rPr>
        <w:t xml:space="preserve">. године и истиче </w:t>
      </w:r>
      <w:r w:rsidR="004B4D27">
        <w:rPr>
          <w:lang w:val="sr-Cyrl-RS"/>
        </w:rPr>
        <w:t>02</w:t>
      </w:r>
      <w:r w:rsidR="003B7E63" w:rsidRPr="00C323F4">
        <w:rPr>
          <w:lang w:val="sr-Cyrl-CS"/>
        </w:rPr>
        <w:t>.</w:t>
      </w:r>
      <w:r w:rsidR="00DC1645">
        <w:rPr>
          <w:lang w:val="sr-Cyrl-CS"/>
        </w:rPr>
        <w:t>0</w:t>
      </w:r>
      <w:r w:rsidR="004B4D27">
        <w:rPr>
          <w:lang w:val="sr-Cyrl-RS"/>
        </w:rPr>
        <w:t>7</w:t>
      </w:r>
      <w:r w:rsidR="00CD7AB2" w:rsidRPr="00C323F4">
        <w:rPr>
          <w:lang w:val="sr-Cyrl-CS"/>
        </w:rPr>
        <w:t>.2021</w:t>
      </w:r>
      <w:r w:rsidR="006E1E39" w:rsidRPr="00C323F4">
        <w:rPr>
          <w:lang w:val="sr-Cyrl-CS"/>
        </w:rPr>
        <w:t>. године.</w:t>
      </w:r>
    </w:p>
    <w:p w14:paraId="59EABEB0" w14:textId="77777777" w:rsidR="00402089" w:rsidRPr="00C323F4" w:rsidRDefault="00402089" w:rsidP="009A7C10">
      <w:pPr>
        <w:pStyle w:val="NoSpacing"/>
        <w:jc w:val="both"/>
        <w:rPr>
          <w:rFonts w:ascii="Times New Roman" w:hAnsi="Times New Roman" w:cs="Times New Roman"/>
          <w:sz w:val="24"/>
          <w:szCs w:val="24"/>
          <w:lang w:val="sr-Cyrl-RS"/>
        </w:rPr>
      </w:pPr>
    </w:p>
    <w:p w14:paraId="7395086E" w14:textId="4031E1E6" w:rsidR="006E1E39" w:rsidRPr="00C323F4" w:rsidRDefault="006E1E39" w:rsidP="006E1E39">
      <w:pPr>
        <w:pStyle w:val="NoSpacing"/>
        <w:tabs>
          <w:tab w:val="center" w:pos="4513"/>
        </w:tabs>
        <w:jc w:val="both"/>
        <w:rPr>
          <w:rFonts w:ascii="Times New Roman" w:hAnsi="Times New Roman" w:cs="Times New Roman"/>
          <w:b/>
          <w:sz w:val="24"/>
          <w:szCs w:val="24"/>
          <w:lang w:val="sr-Cyrl-RS"/>
        </w:rPr>
      </w:pPr>
      <w:r w:rsidRPr="00C323F4">
        <w:rPr>
          <w:rFonts w:ascii="Times New Roman" w:hAnsi="Times New Roman" w:cs="Times New Roman"/>
          <w:sz w:val="24"/>
          <w:szCs w:val="24"/>
        </w:rPr>
        <w:tab/>
      </w:r>
      <w:r w:rsidRPr="00C323F4">
        <w:rPr>
          <w:rFonts w:ascii="Times New Roman" w:hAnsi="Times New Roman" w:cs="Times New Roman"/>
          <w:b/>
          <w:sz w:val="24"/>
          <w:szCs w:val="24"/>
        </w:rPr>
        <w:t>V</w:t>
      </w:r>
      <w:r w:rsidR="002344AD">
        <w:rPr>
          <w:rFonts w:ascii="Times New Roman" w:hAnsi="Times New Roman" w:cs="Times New Roman"/>
          <w:b/>
          <w:sz w:val="24"/>
          <w:szCs w:val="24"/>
        </w:rPr>
        <w:t>I</w:t>
      </w:r>
      <w:r w:rsidR="00940726">
        <w:rPr>
          <w:rFonts w:ascii="Times New Roman" w:hAnsi="Times New Roman" w:cs="Times New Roman"/>
          <w:b/>
          <w:sz w:val="24"/>
          <w:szCs w:val="24"/>
        </w:rPr>
        <w:t>I</w:t>
      </w:r>
    </w:p>
    <w:p w14:paraId="1EC3F732" w14:textId="4A11176E" w:rsidR="009A7C10" w:rsidRPr="00C323F4" w:rsidRDefault="009A7C10" w:rsidP="00D36344">
      <w:pPr>
        <w:pStyle w:val="NoSpacing"/>
        <w:tabs>
          <w:tab w:val="center" w:pos="4513"/>
        </w:tabs>
        <w:ind w:left="720"/>
        <w:jc w:val="both"/>
        <w:rPr>
          <w:rFonts w:ascii="Times New Roman" w:hAnsi="Times New Roman" w:cs="Times New Roman"/>
          <w:sz w:val="24"/>
          <w:szCs w:val="24"/>
          <w:lang w:val="sr-Cyrl-RS"/>
        </w:rPr>
      </w:pPr>
      <w:r w:rsidRPr="00C323F4">
        <w:rPr>
          <w:rFonts w:ascii="Times New Roman" w:hAnsi="Times New Roman" w:cs="Times New Roman"/>
          <w:sz w:val="24"/>
          <w:szCs w:val="24"/>
        </w:rPr>
        <w:br/>
      </w:r>
      <w:r w:rsidRPr="00C323F4">
        <w:rPr>
          <w:rFonts w:ascii="Times New Roman" w:hAnsi="Times New Roman" w:cs="Times New Roman"/>
          <w:b/>
          <w:sz w:val="24"/>
          <w:szCs w:val="24"/>
        </w:rPr>
        <w:t xml:space="preserve">Лице које је задужено за давање обавештења о </w:t>
      </w:r>
      <w:r w:rsidR="00940726">
        <w:rPr>
          <w:rFonts w:ascii="Times New Roman" w:hAnsi="Times New Roman" w:cs="Times New Roman"/>
          <w:b/>
          <w:sz w:val="24"/>
          <w:szCs w:val="24"/>
          <w:lang w:val="sr-Cyrl-RS"/>
        </w:rPr>
        <w:t>јавном</w:t>
      </w:r>
      <w:r w:rsidRPr="00C323F4">
        <w:rPr>
          <w:rFonts w:ascii="Times New Roman" w:hAnsi="Times New Roman" w:cs="Times New Roman"/>
          <w:b/>
          <w:sz w:val="24"/>
          <w:szCs w:val="24"/>
        </w:rPr>
        <w:t xml:space="preserve"> конкурсу:</w:t>
      </w:r>
      <w:r w:rsidRPr="00C323F4">
        <w:rPr>
          <w:rFonts w:ascii="Times New Roman" w:hAnsi="Times New Roman" w:cs="Times New Roman"/>
          <w:sz w:val="24"/>
          <w:szCs w:val="24"/>
        </w:rPr>
        <w:t xml:space="preserve"> </w:t>
      </w:r>
    </w:p>
    <w:p w14:paraId="1A14BDCC" w14:textId="5F1EC79B" w:rsidR="002344AD" w:rsidRPr="002344AD" w:rsidRDefault="00D36344" w:rsidP="002344AD">
      <w:pPr>
        <w:pStyle w:val="NoSpacing"/>
        <w:tabs>
          <w:tab w:val="center" w:pos="4513"/>
        </w:tabs>
        <w:jc w:val="both"/>
        <w:rPr>
          <w:rFonts w:ascii="Times New Roman" w:eastAsia="Calibri" w:hAnsi="Times New Roman" w:cs="Times New Roman"/>
          <w:sz w:val="24"/>
          <w:szCs w:val="24"/>
        </w:rPr>
      </w:pPr>
      <w:r>
        <w:rPr>
          <w:rFonts w:ascii="Times New Roman" w:eastAsia="Calibri" w:hAnsi="Times New Roman" w:cs="Times New Roman"/>
          <w:sz w:val="24"/>
          <w:szCs w:val="24"/>
          <w:lang w:val="sr-Cyrl-RS"/>
        </w:rPr>
        <w:t xml:space="preserve">            </w:t>
      </w:r>
      <w:r w:rsidR="004A48B1">
        <w:rPr>
          <w:rFonts w:ascii="Times New Roman" w:eastAsia="Calibri" w:hAnsi="Times New Roman" w:cs="Times New Roman"/>
          <w:sz w:val="24"/>
          <w:szCs w:val="24"/>
          <w:lang w:val="sr-Cyrl-RS"/>
        </w:rPr>
        <w:t>Душан Оличков, 0230/410-</w:t>
      </w:r>
      <w:r w:rsidR="00A251B5">
        <w:rPr>
          <w:rFonts w:ascii="Times New Roman" w:eastAsia="Calibri" w:hAnsi="Times New Roman" w:cs="Times New Roman"/>
          <w:sz w:val="24"/>
          <w:szCs w:val="24"/>
          <w:lang w:val="sr-Cyrl-RS"/>
        </w:rPr>
        <w:t>138</w:t>
      </w:r>
      <w:r w:rsidR="006E1E39" w:rsidRPr="00C323F4">
        <w:rPr>
          <w:rFonts w:ascii="Times New Roman" w:eastAsia="Calibri" w:hAnsi="Times New Roman" w:cs="Times New Roman"/>
          <w:sz w:val="24"/>
          <w:szCs w:val="24"/>
          <w:lang w:val="sr-Cyrl-RS"/>
        </w:rPr>
        <w:t>.</w:t>
      </w:r>
    </w:p>
    <w:p w14:paraId="34800FEE" w14:textId="77777777" w:rsidR="002344AD" w:rsidRPr="002344AD" w:rsidRDefault="002344AD" w:rsidP="009A7C10">
      <w:pPr>
        <w:pStyle w:val="NoSpacing"/>
        <w:jc w:val="both"/>
        <w:rPr>
          <w:rFonts w:ascii="Times New Roman" w:hAnsi="Times New Roman" w:cs="Times New Roman"/>
          <w:sz w:val="24"/>
          <w:szCs w:val="24"/>
        </w:rPr>
      </w:pPr>
    </w:p>
    <w:p w14:paraId="493EE8B8" w14:textId="1A488DFD" w:rsidR="006E1E39" w:rsidRPr="00C323F4" w:rsidRDefault="006E1E39" w:rsidP="006E1E39">
      <w:pPr>
        <w:pStyle w:val="NoSpacing"/>
        <w:jc w:val="center"/>
        <w:rPr>
          <w:rFonts w:ascii="Times New Roman" w:hAnsi="Times New Roman" w:cs="Times New Roman"/>
          <w:b/>
          <w:bCs/>
          <w:sz w:val="24"/>
          <w:szCs w:val="24"/>
          <w:lang w:val="sr-Cyrl-RS"/>
        </w:rPr>
      </w:pPr>
      <w:r w:rsidRPr="00C323F4">
        <w:rPr>
          <w:rFonts w:ascii="Times New Roman" w:hAnsi="Times New Roman" w:cs="Times New Roman"/>
          <w:b/>
          <w:bCs/>
          <w:sz w:val="24"/>
          <w:szCs w:val="24"/>
        </w:rPr>
        <w:t>VI</w:t>
      </w:r>
      <w:r w:rsidR="002344AD">
        <w:rPr>
          <w:rFonts w:ascii="Times New Roman" w:hAnsi="Times New Roman" w:cs="Times New Roman"/>
          <w:b/>
          <w:bCs/>
          <w:sz w:val="24"/>
          <w:szCs w:val="24"/>
        </w:rPr>
        <w:t>I</w:t>
      </w:r>
      <w:r w:rsidR="00940726">
        <w:rPr>
          <w:rFonts w:ascii="Times New Roman" w:hAnsi="Times New Roman" w:cs="Times New Roman"/>
          <w:b/>
          <w:bCs/>
          <w:sz w:val="24"/>
          <w:szCs w:val="24"/>
        </w:rPr>
        <w:t>I</w:t>
      </w:r>
    </w:p>
    <w:p w14:paraId="0314C010" w14:textId="77777777" w:rsidR="006E1E39" w:rsidRPr="00C323F4" w:rsidRDefault="006E1E39" w:rsidP="006E1E39">
      <w:pPr>
        <w:pStyle w:val="NoSpacing"/>
        <w:jc w:val="center"/>
        <w:rPr>
          <w:rFonts w:ascii="Times New Roman" w:hAnsi="Times New Roman" w:cs="Times New Roman"/>
          <w:sz w:val="24"/>
          <w:szCs w:val="24"/>
          <w:lang w:val="sr-Cyrl-RS"/>
        </w:rPr>
      </w:pPr>
    </w:p>
    <w:p w14:paraId="10A56DFC" w14:textId="4094DA97" w:rsidR="009A7C10" w:rsidRPr="00C323F4" w:rsidRDefault="009A7C10" w:rsidP="00D36344">
      <w:pPr>
        <w:pStyle w:val="NoSpacing"/>
        <w:ind w:firstLine="720"/>
        <w:jc w:val="both"/>
        <w:rPr>
          <w:rFonts w:ascii="Times New Roman" w:hAnsi="Times New Roman" w:cs="Times New Roman"/>
          <w:sz w:val="24"/>
          <w:szCs w:val="24"/>
        </w:rPr>
      </w:pPr>
      <w:r w:rsidRPr="00C323F4">
        <w:rPr>
          <w:rFonts w:ascii="Times New Roman" w:hAnsi="Times New Roman" w:cs="Times New Roman"/>
          <w:b/>
          <w:bCs/>
          <w:sz w:val="24"/>
          <w:szCs w:val="24"/>
        </w:rPr>
        <w:t xml:space="preserve">Aдреса на коју се подноси пријава за </w:t>
      </w:r>
      <w:r w:rsidR="00940726">
        <w:rPr>
          <w:rFonts w:ascii="Times New Roman" w:hAnsi="Times New Roman" w:cs="Times New Roman"/>
          <w:b/>
          <w:bCs/>
          <w:sz w:val="24"/>
          <w:szCs w:val="24"/>
          <w:lang w:val="sr-Cyrl-RS"/>
        </w:rPr>
        <w:t>јавни</w:t>
      </w:r>
      <w:r w:rsidRPr="00C323F4">
        <w:rPr>
          <w:rFonts w:ascii="Times New Roman" w:hAnsi="Times New Roman" w:cs="Times New Roman"/>
          <w:b/>
          <w:bCs/>
          <w:sz w:val="24"/>
          <w:szCs w:val="24"/>
        </w:rPr>
        <w:t xml:space="preserve"> конкурс</w:t>
      </w:r>
      <w:r w:rsidR="00835FEE" w:rsidRPr="00C323F4">
        <w:rPr>
          <w:rFonts w:ascii="Times New Roman" w:hAnsi="Times New Roman" w:cs="Times New Roman"/>
          <w:b/>
          <w:bCs/>
          <w:sz w:val="24"/>
          <w:szCs w:val="24"/>
          <w:lang w:val="sr-Cyrl-RS"/>
        </w:rPr>
        <w:t xml:space="preserve"> (у затвореној коверти)</w:t>
      </w:r>
      <w:r w:rsidRPr="00C323F4">
        <w:rPr>
          <w:rFonts w:ascii="Times New Roman" w:hAnsi="Times New Roman" w:cs="Times New Roman"/>
          <w:b/>
          <w:bCs/>
          <w:sz w:val="24"/>
          <w:szCs w:val="24"/>
        </w:rPr>
        <w:t xml:space="preserve">: </w:t>
      </w:r>
    </w:p>
    <w:p w14:paraId="30AC9C24" w14:textId="2A4B81FD" w:rsidR="006E1E39" w:rsidRDefault="00835FEE" w:rsidP="009B0428">
      <w:pPr>
        <w:ind w:firstLine="720"/>
        <w:jc w:val="both"/>
        <w:rPr>
          <w:lang w:val="sr-Cyrl-CS"/>
        </w:rPr>
      </w:pPr>
      <w:r w:rsidRPr="00C323F4">
        <w:rPr>
          <w:lang w:val="sr-Cyrl-CS"/>
        </w:rPr>
        <w:t>Градска управа града Кикинде</w:t>
      </w:r>
      <w:r w:rsidR="006E1E39" w:rsidRPr="00C323F4">
        <w:rPr>
          <w:lang w:val="sr-Cyrl-CS"/>
        </w:rPr>
        <w:t>,</w:t>
      </w:r>
      <w:r w:rsidR="00E321E0" w:rsidRPr="00C323F4">
        <w:rPr>
          <w:lang w:val="sr-Cyrl-CS"/>
        </w:rPr>
        <w:t xml:space="preserve"> 23</w:t>
      </w:r>
      <w:r w:rsidR="006E1E39" w:rsidRPr="00C323F4">
        <w:rPr>
          <w:lang w:val="sr-Cyrl-CS"/>
        </w:rPr>
        <w:t xml:space="preserve">300 Кикинда, </w:t>
      </w:r>
      <w:r w:rsidR="00A251B5">
        <w:rPr>
          <w:lang w:val="sr-Cyrl-CS"/>
        </w:rPr>
        <w:t xml:space="preserve">улица и број: </w:t>
      </w:r>
      <w:r w:rsidR="006E1E39" w:rsidRPr="00C323F4">
        <w:rPr>
          <w:lang w:val="sr-Cyrl-CS"/>
        </w:rPr>
        <w:t xml:space="preserve">Трг српских доборовољаца </w:t>
      </w:r>
      <w:r w:rsidR="00A251B5">
        <w:rPr>
          <w:lang w:val="sr-Cyrl-CS"/>
        </w:rPr>
        <w:t>12</w:t>
      </w:r>
      <w:r w:rsidR="006E1E39" w:rsidRPr="00C323F4">
        <w:rPr>
          <w:lang w:val="sr-Cyrl-CS"/>
        </w:rPr>
        <w:t xml:space="preserve">, </w:t>
      </w:r>
      <w:r w:rsidR="00226443" w:rsidRPr="00571ACB">
        <w:rPr>
          <w:lang w:val="sr-Cyrl-CS"/>
        </w:rPr>
        <w:t>Конкурсној комисији</w:t>
      </w:r>
      <w:r w:rsidR="00226443">
        <w:rPr>
          <w:lang w:val="sr-Cyrl-CS"/>
        </w:rPr>
        <w:t xml:space="preserve"> </w:t>
      </w:r>
      <w:r w:rsidR="006E1E39" w:rsidRPr="00C323F4">
        <w:rPr>
          <w:lang w:val="sr-Cyrl-CS"/>
        </w:rPr>
        <w:t>с</w:t>
      </w:r>
      <w:r w:rsidR="00A976CA">
        <w:rPr>
          <w:lang w:val="sr-Cyrl-CS"/>
        </w:rPr>
        <w:t xml:space="preserve">а назнаком “За </w:t>
      </w:r>
      <w:r w:rsidR="00940726">
        <w:rPr>
          <w:lang w:val="sr-Cyrl-CS"/>
        </w:rPr>
        <w:t>јавни</w:t>
      </w:r>
      <w:r w:rsidR="00A976CA">
        <w:rPr>
          <w:lang w:val="sr-Cyrl-CS"/>
        </w:rPr>
        <w:t xml:space="preserve"> конкурс“, путем поште или лично на писарници Градске управе града Кикинде.</w:t>
      </w:r>
      <w:r w:rsidR="006E1E39" w:rsidRPr="00C323F4">
        <w:rPr>
          <w:lang w:val="sr-Cyrl-CS"/>
        </w:rPr>
        <w:t xml:space="preserve"> </w:t>
      </w:r>
    </w:p>
    <w:p w14:paraId="46B6FBB0" w14:textId="279E7D69" w:rsidR="009B0428" w:rsidRPr="00C323F4" w:rsidRDefault="009B0428" w:rsidP="00E321E0">
      <w:pPr>
        <w:jc w:val="both"/>
        <w:rPr>
          <w:lang w:val="sr-Latn-RS"/>
        </w:rPr>
      </w:pPr>
      <w:r>
        <w:rPr>
          <w:lang w:val="sr-Cyrl-CS"/>
        </w:rPr>
        <w:tab/>
        <w:t xml:space="preserve">На коверти назначити број радног места из </w:t>
      </w:r>
      <w:r w:rsidR="004E1B1A">
        <w:rPr>
          <w:lang w:val="sr-Cyrl-CS"/>
        </w:rPr>
        <w:t>конкурса</w:t>
      </w:r>
      <w:bookmarkStart w:id="0" w:name="_GoBack"/>
      <w:bookmarkEnd w:id="0"/>
      <w:r>
        <w:rPr>
          <w:lang w:val="sr-Cyrl-CS"/>
        </w:rPr>
        <w:t xml:space="preserve"> за које се конкурише.</w:t>
      </w:r>
    </w:p>
    <w:p w14:paraId="1FDA4D4D" w14:textId="77777777" w:rsidR="000B5D0C" w:rsidRPr="000B5D0C" w:rsidRDefault="000B5D0C" w:rsidP="006E1E39">
      <w:pPr>
        <w:pStyle w:val="NoSpacing"/>
        <w:tabs>
          <w:tab w:val="center" w:pos="4513"/>
        </w:tabs>
        <w:jc w:val="both"/>
        <w:rPr>
          <w:rFonts w:ascii="Times New Roman" w:eastAsia="Calibri" w:hAnsi="Times New Roman" w:cs="Times New Roman"/>
          <w:sz w:val="24"/>
          <w:szCs w:val="24"/>
        </w:rPr>
      </w:pPr>
    </w:p>
    <w:p w14:paraId="1AF44673" w14:textId="65D6A5E5" w:rsidR="00A976CA" w:rsidRDefault="00940726" w:rsidP="00A976CA">
      <w:pPr>
        <w:pStyle w:val="NoSpacing"/>
        <w:tabs>
          <w:tab w:val="center" w:pos="4513"/>
        </w:tabs>
        <w:jc w:val="center"/>
        <w:rPr>
          <w:rFonts w:ascii="Times New Roman" w:hAnsi="Times New Roman" w:cs="Times New Roman"/>
          <w:b/>
          <w:bCs/>
          <w:sz w:val="24"/>
          <w:szCs w:val="24"/>
          <w:lang w:val="sr-Cyrl-RS"/>
        </w:rPr>
      </w:pPr>
      <w:r>
        <w:rPr>
          <w:rFonts w:ascii="Times New Roman" w:hAnsi="Times New Roman" w:cs="Times New Roman"/>
          <w:b/>
          <w:bCs/>
          <w:sz w:val="24"/>
          <w:szCs w:val="24"/>
        </w:rPr>
        <w:t>IX</w:t>
      </w:r>
    </w:p>
    <w:p w14:paraId="4918EF17" w14:textId="77777777" w:rsidR="00A976CA" w:rsidRPr="00A976CA" w:rsidRDefault="00A976CA" w:rsidP="00A976CA">
      <w:pPr>
        <w:pStyle w:val="NoSpacing"/>
        <w:tabs>
          <w:tab w:val="center" w:pos="4513"/>
        </w:tabs>
        <w:jc w:val="center"/>
        <w:rPr>
          <w:rFonts w:ascii="Times New Roman" w:eastAsia="Calibri" w:hAnsi="Times New Roman" w:cs="Times New Roman"/>
          <w:sz w:val="24"/>
          <w:szCs w:val="24"/>
          <w:lang w:val="sr-Cyrl-RS"/>
        </w:rPr>
      </w:pPr>
    </w:p>
    <w:p w14:paraId="7265DE95" w14:textId="6BB45A8B" w:rsidR="00A976CA" w:rsidRDefault="00D36344" w:rsidP="00A976CA">
      <w:pPr>
        <w:pStyle w:val="NoSpacing"/>
        <w:tabs>
          <w:tab w:val="center" w:pos="4513"/>
        </w:tabs>
        <w:jc w:val="both"/>
        <w:rPr>
          <w:rFonts w:ascii="Times New Roman" w:eastAsia="Calibri" w:hAnsi="Times New Roman" w:cs="Times New Roman"/>
          <w:b/>
          <w:sz w:val="24"/>
          <w:szCs w:val="24"/>
          <w:lang w:val="sr-Cyrl-RS"/>
        </w:rPr>
      </w:pPr>
      <w:r>
        <w:rPr>
          <w:rFonts w:ascii="Times New Roman" w:eastAsia="Calibri" w:hAnsi="Times New Roman" w:cs="Times New Roman"/>
          <w:b/>
          <w:sz w:val="24"/>
          <w:szCs w:val="24"/>
          <w:lang w:val="sr-Cyrl-RS"/>
        </w:rPr>
        <w:t xml:space="preserve">            </w:t>
      </w:r>
      <w:r w:rsidR="000B5D0C">
        <w:rPr>
          <w:rFonts w:ascii="Times New Roman" w:eastAsia="Calibri" w:hAnsi="Times New Roman" w:cs="Times New Roman"/>
          <w:b/>
          <w:sz w:val="24"/>
          <w:szCs w:val="24"/>
          <w:lang w:val="sr-Cyrl-RS"/>
        </w:rPr>
        <w:t>Општи у</w:t>
      </w:r>
      <w:r w:rsidR="00A976CA">
        <w:rPr>
          <w:rFonts w:ascii="Times New Roman" w:eastAsia="Calibri" w:hAnsi="Times New Roman" w:cs="Times New Roman"/>
          <w:b/>
          <w:sz w:val="24"/>
          <w:szCs w:val="24"/>
          <w:lang w:val="sr-Cyrl-RS"/>
        </w:rPr>
        <w:t>слови за рад на радном месту:</w:t>
      </w:r>
    </w:p>
    <w:p w14:paraId="3E3D3FD5" w14:textId="79C8EDE7" w:rsidR="009119C5" w:rsidRDefault="000B5D0C" w:rsidP="00D36344">
      <w:pPr>
        <w:ind w:firstLine="720"/>
        <w:jc w:val="both"/>
        <w:rPr>
          <w:color w:val="000000"/>
          <w:u w:val="single"/>
          <w:lang w:val="sr-Cyrl-RS" w:eastAsia="en-GB"/>
        </w:rPr>
      </w:pPr>
      <w:r>
        <w:rPr>
          <w:color w:val="000000"/>
          <w:lang w:val="sr-Cyrl-CS" w:eastAsia="en-GB"/>
        </w:rPr>
        <w:t xml:space="preserve">Држављанство Републике Србије; да је учесник конкурса пунолетан; да учеснику конкурса </w:t>
      </w:r>
      <w:r w:rsidRPr="006D006F">
        <w:rPr>
          <w:color w:val="000000"/>
          <w:lang w:val="sr-Cyrl-CS" w:eastAsia="en-GB"/>
        </w:rPr>
        <w:t>раније није престајао</w:t>
      </w:r>
      <w:r>
        <w:rPr>
          <w:color w:val="000000"/>
          <w:lang w:val="sr-Cyrl-CS" w:eastAsia="en-GB"/>
        </w:rPr>
        <w:t xml:space="preserve"> радни однос у државном органу, </w:t>
      </w:r>
      <w:r>
        <w:rPr>
          <w:color w:val="000000"/>
          <w:lang w:val="sr-Cyrl-RS" w:eastAsia="en-GB"/>
        </w:rPr>
        <w:t>органу аутономне покрајине или јединице локалне самоуправе</w:t>
      </w:r>
      <w:r>
        <w:rPr>
          <w:color w:val="000000"/>
          <w:lang w:val="sr-Cyrl-CS" w:eastAsia="en-GB"/>
        </w:rPr>
        <w:t xml:space="preserve"> због теже повреде дужности из радног односа, да није </w:t>
      </w:r>
      <w:r>
        <w:rPr>
          <w:color w:val="000000"/>
          <w:lang w:val="sr-Cyrl-RS" w:eastAsia="en-GB"/>
        </w:rPr>
        <w:t xml:space="preserve">правноснажно </w:t>
      </w:r>
      <w:r>
        <w:rPr>
          <w:color w:val="000000"/>
          <w:lang w:val="sr-Cyrl-CS" w:eastAsia="en-GB"/>
        </w:rPr>
        <w:t>осуђиван на казну затвора</w:t>
      </w:r>
      <w:r>
        <w:rPr>
          <w:color w:val="000000"/>
          <w:lang w:val="sr-Cyrl-RS" w:eastAsia="en-GB"/>
        </w:rPr>
        <w:t xml:space="preserve"> од најмање шест месеци, лекарско уверење</w:t>
      </w:r>
      <w:r w:rsidR="0035434D">
        <w:rPr>
          <w:color w:val="000000"/>
          <w:lang w:val="sr-Cyrl-RS" w:eastAsia="en-GB"/>
        </w:rPr>
        <w:t>.</w:t>
      </w:r>
      <w:r>
        <w:rPr>
          <w:color w:val="000000"/>
          <w:lang w:val="sr-Cyrl-RS" w:eastAsia="en-GB"/>
        </w:rPr>
        <w:t xml:space="preserve"> </w:t>
      </w:r>
      <w:r w:rsidRPr="000B5D0C">
        <w:rPr>
          <w:color w:val="000000"/>
          <w:u w:val="single"/>
          <w:lang w:val="sr-Cyrl-RS" w:eastAsia="en-GB"/>
        </w:rPr>
        <w:t xml:space="preserve">Наведене доказе у обавези су да доставе само они кандидати који буду изабрани. </w:t>
      </w:r>
      <w:r w:rsidR="009119C5">
        <w:rPr>
          <w:color w:val="000000"/>
          <w:u w:val="single"/>
          <w:lang w:val="sr-Cyrl-RS" w:eastAsia="en-GB"/>
        </w:rPr>
        <w:br w:type="page"/>
      </w:r>
    </w:p>
    <w:p w14:paraId="2C5BB9D2" w14:textId="77777777" w:rsidR="00A976CA" w:rsidRPr="000B5D0C" w:rsidRDefault="00A976CA" w:rsidP="00D36344">
      <w:pPr>
        <w:ind w:firstLine="720"/>
        <w:jc w:val="both"/>
        <w:rPr>
          <w:color w:val="000000"/>
          <w:u w:val="single"/>
          <w:lang w:val="sr-Latn-RS" w:eastAsia="en-GB"/>
        </w:rPr>
      </w:pPr>
    </w:p>
    <w:p w14:paraId="05BD8948" w14:textId="77777777" w:rsidR="00A976CA" w:rsidRPr="00C323F4" w:rsidRDefault="00A976CA" w:rsidP="006E1E39">
      <w:pPr>
        <w:pStyle w:val="NoSpacing"/>
        <w:tabs>
          <w:tab w:val="center" w:pos="4513"/>
        </w:tabs>
        <w:jc w:val="both"/>
        <w:rPr>
          <w:rFonts w:ascii="Times New Roman" w:eastAsia="Calibri" w:hAnsi="Times New Roman" w:cs="Times New Roman"/>
          <w:sz w:val="24"/>
          <w:szCs w:val="24"/>
          <w:lang w:val="sr-Cyrl-RS"/>
        </w:rPr>
      </w:pPr>
    </w:p>
    <w:p w14:paraId="4565B7AD" w14:textId="76A723D2" w:rsidR="006E1E39" w:rsidRPr="000B5D0C" w:rsidRDefault="006E1E39" w:rsidP="006E1E39">
      <w:pPr>
        <w:pStyle w:val="NoSpacing"/>
        <w:tabs>
          <w:tab w:val="center" w:pos="4513"/>
        </w:tabs>
        <w:jc w:val="both"/>
        <w:rPr>
          <w:rFonts w:ascii="Times New Roman" w:hAnsi="Times New Roman" w:cs="Times New Roman"/>
          <w:b/>
          <w:bCs/>
          <w:sz w:val="24"/>
          <w:szCs w:val="24"/>
          <w:lang w:val="sr-Cyrl-RS"/>
        </w:rPr>
      </w:pPr>
      <w:r w:rsidRPr="00C323F4">
        <w:rPr>
          <w:rFonts w:ascii="Times New Roman" w:hAnsi="Times New Roman" w:cs="Times New Roman"/>
          <w:sz w:val="24"/>
          <w:szCs w:val="24"/>
        </w:rPr>
        <w:tab/>
      </w:r>
      <w:r w:rsidR="000B5D0C">
        <w:rPr>
          <w:rFonts w:ascii="Times New Roman" w:hAnsi="Times New Roman" w:cs="Times New Roman"/>
          <w:b/>
          <w:bCs/>
          <w:sz w:val="24"/>
          <w:szCs w:val="24"/>
        </w:rPr>
        <w:t>X</w:t>
      </w:r>
    </w:p>
    <w:p w14:paraId="555269E5" w14:textId="73AFF409" w:rsidR="009A7C10" w:rsidRPr="00C323F4" w:rsidRDefault="009A7C10" w:rsidP="00D36344">
      <w:pPr>
        <w:pStyle w:val="NoSpacing"/>
        <w:tabs>
          <w:tab w:val="center" w:pos="4513"/>
        </w:tabs>
        <w:ind w:left="720"/>
        <w:jc w:val="both"/>
        <w:rPr>
          <w:rFonts w:ascii="Times New Roman" w:hAnsi="Times New Roman" w:cs="Times New Roman"/>
          <w:sz w:val="24"/>
          <w:szCs w:val="24"/>
          <w:lang w:val="sr-Cyrl-RS"/>
        </w:rPr>
      </w:pPr>
      <w:r w:rsidRPr="00C323F4">
        <w:rPr>
          <w:rFonts w:ascii="Times New Roman" w:hAnsi="Times New Roman" w:cs="Times New Roman"/>
          <w:sz w:val="24"/>
          <w:szCs w:val="24"/>
        </w:rPr>
        <w:br/>
      </w:r>
      <w:r w:rsidRPr="00C323F4">
        <w:rPr>
          <w:rFonts w:ascii="Times New Roman" w:hAnsi="Times New Roman" w:cs="Times New Roman"/>
          <w:b/>
          <w:bCs/>
          <w:sz w:val="24"/>
          <w:szCs w:val="24"/>
        </w:rPr>
        <w:t xml:space="preserve">Докази који се прилажу уз пријаву на </w:t>
      </w:r>
      <w:r w:rsidR="00940726">
        <w:rPr>
          <w:rFonts w:ascii="Times New Roman" w:hAnsi="Times New Roman" w:cs="Times New Roman"/>
          <w:b/>
          <w:bCs/>
          <w:sz w:val="24"/>
          <w:szCs w:val="24"/>
          <w:lang w:val="sr-Cyrl-RS"/>
        </w:rPr>
        <w:t>јавни</w:t>
      </w:r>
      <w:r w:rsidRPr="00C323F4">
        <w:rPr>
          <w:rFonts w:ascii="Times New Roman" w:hAnsi="Times New Roman" w:cs="Times New Roman"/>
          <w:b/>
          <w:bCs/>
          <w:sz w:val="24"/>
          <w:szCs w:val="24"/>
        </w:rPr>
        <w:t xml:space="preserve"> конкурс:</w:t>
      </w:r>
      <w:r w:rsidRPr="00C323F4">
        <w:rPr>
          <w:rFonts w:ascii="Times New Roman" w:hAnsi="Times New Roman" w:cs="Times New Roman"/>
          <w:sz w:val="24"/>
          <w:szCs w:val="24"/>
        </w:rPr>
        <w:t xml:space="preserve"> </w:t>
      </w:r>
    </w:p>
    <w:p w14:paraId="2089883E" w14:textId="46E62F0F" w:rsidR="00436C50" w:rsidRPr="00A976CA" w:rsidRDefault="006E1E39" w:rsidP="00D36344">
      <w:pPr>
        <w:ind w:firstLine="720"/>
        <w:jc w:val="both"/>
        <w:rPr>
          <w:lang w:val="sr-Cyrl-RS"/>
        </w:rPr>
      </w:pPr>
      <w:r w:rsidRPr="00C323F4">
        <w:rPr>
          <w:lang w:val="sr-Latn-RS"/>
        </w:rPr>
        <w:t xml:space="preserve">1. </w:t>
      </w:r>
      <w:r w:rsidR="00371C65" w:rsidRPr="00C323F4">
        <w:rPr>
          <w:lang w:val="sr-Cyrl-RS"/>
        </w:rPr>
        <w:t xml:space="preserve">Потписану </w:t>
      </w:r>
      <w:r w:rsidR="00371C65" w:rsidRPr="00C323F4">
        <w:rPr>
          <w:lang w:val="sr-Cyrl-CS"/>
        </w:rPr>
        <w:t>п</w:t>
      </w:r>
      <w:r w:rsidRPr="00C323F4">
        <w:rPr>
          <w:lang w:val="sr-Cyrl-CS"/>
        </w:rPr>
        <w:t>ријаву са биографијом</w:t>
      </w:r>
      <w:r w:rsidR="00371C65" w:rsidRPr="00C323F4">
        <w:rPr>
          <w:lang w:val="sr-Latn-RS"/>
        </w:rPr>
        <w:t xml:space="preserve"> </w:t>
      </w:r>
      <w:r w:rsidR="008C071B" w:rsidRPr="00C323F4">
        <w:rPr>
          <w:lang w:val="sr-Cyrl-RS"/>
        </w:rPr>
        <w:t xml:space="preserve">и наводима о досадашњем радном искуству, са наведеном адресом за пријем поште, контакт телефоном и интернет адресом (у пријави </w:t>
      </w:r>
      <w:r w:rsidR="008C071B" w:rsidRPr="00C323F4">
        <w:rPr>
          <w:lang w:val="sr-Cyrl-CS"/>
        </w:rPr>
        <w:t>н</w:t>
      </w:r>
      <w:r w:rsidR="009C6523" w:rsidRPr="00C323F4">
        <w:rPr>
          <w:lang w:val="sr-Cyrl-CS"/>
        </w:rPr>
        <w:t xml:space="preserve">авести </w:t>
      </w:r>
      <w:r w:rsidR="009C6523" w:rsidRPr="00C323F4">
        <w:rPr>
          <w:lang w:val="sr-Cyrl-RS"/>
        </w:rPr>
        <w:t xml:space="preserve">радно место и </w:t>
      </w:r>
      <w:r w:rsidR="008C071B" w:rsidRPr="00C323F4">
        <w:rPr>
          <w:lang w:val="sr-Cyrl-CS"/>
        </w:rPr>
        <w:t xml:space="preserve">редни број радног места </w:t>
      </w:r>
      <w:r w:rsidR="00D84F91" w:rsidRPr="00C323F4">
        <w:rPr>
          <w:lang w:val="sr-Cyrl-CS"/>
        </w:rPr>
        <w:t xml:space="preserve">за које се конкурише </w:t>
      </w:r>
      <w:r w:rsidR="008C071B" w:rsidRPr="00C323F4">
        <w:rPr>
          <w:lang w:val="sr-Cyrl-CS"/>
        </w:rPr>
        <w:t>из конкурса)</w:t>
      </w:r>
      <w:r w:rsidRPr="00C323F4">
        <w:rPr>
          <w:lang w:val="sr-Cyrl-CS"/>
        </w:rPr>
        <w:t>,</w:t>
      </w:r>
    </w:p>
    <w:p w14:paraId="7A001A98" w14:textId="08EEA96B" w:rsidR="006E1E39" w:rsidRPr="00C323F4" w:rsidRDefault="00A976CA" w:rsidP="00D36344">
      <w:pPr>
        <w:ind w:firstLine="720"/>
        <w:jc w:val="both"/>
        <w:rPr>
          <w:lang w:val="sr-Cyrl-CS"/>
        </w:rPr>
      </w:pPr>
      <w:r>
        <w:rPr>
          <w:lang w:val="sr-Cyrl-RS"/>
        </w:rPr>
        <w:t>2</w:t>
      </w:r>
      <w:r>
        <w:rPr>
          <w:lang w:val="sr-Latn-RS"/>
        </w:rPr>
        <w:t>.</w:t>
      </w:r>
      <w:r w:rsidR="006E1E39" w:rsidRPr="00C323F4">
        <w:rPr>
          <w:lang w:val="sr-Cyrl-CS"/>
        </w:rPr>
        <w:t>Уверење о држављанству Републике Србије</w:t>
      </w:r>
      <w:r w:rsidR="00F06697" w:rsidRPr="00C323F4">
        <w:rPr>
          <w:lang w:val="sr-Cyrl-CS"/>
        </w:rPr>
        <w:t xml:space="preserve"> </w:t>
      </w:r>
      <w:r w:rsidR="008C071B" w:rsidRPr="00C323F4">
        <w:rPr>
          <w:lang w:val="sr-Cyrl-CS"/>
        </w:rPr>
        <w:t xml:space="preserve">у оригиналу или овереној фотокопији </w:t>
      </w:r>
      <w:r w:rsidR="00F06697" w:rsidRPr="00C323F4">
        <w:rPr>
          <w:lang w:val="sr-Cyrl-CS"/>
        </w:rPr>
        <w:t>(не старије од шест месеци)</w:t>
      </w:r>
      <w:r w:rsidR="006E1E39" w:rsidRPr="00C323F4">
        <w:rPr>
          <w:lang w:val="sr-Cyrl-CS"/>
        </w:rPr>
        <w:t>,</w:t>
      </w:r>
    </w:p>
    <w:p w14:paraId="71093572" w14:textId="59E022BE" w:rsidR="006E1E39" w:rsidRPr="00C323F4" w:rsidRDefault="00A976CA" w:rsidP="00D36344">
      <w:pPr>
        <w:pStyle w:val="NoSpacing"/>
        <w:ind w:firstLine="720"/>
        <w:jc w:val="both"/>
        <w:rPr>
          <w:rFonts w:ascii="Times New Roman" w:hAnsi="Times New Roman" w:cs="Times New Roman"/>
          <w:sz w:val="24"/>
          <w:szCs w:val="24"/>
          <w:lang w:val="sr-Cyrl-CS"/>
        </w:rPr>
      </w:pPr>
      <w:r>
        <w:rPr>
          <w:rFonts w:ascii="Times New Roman" w:hAnsi="Times New Roman" w:cs="Times New Roman"/>
          <w:sz w:val="24"/>
          <w:szCs w:val="24"/>
          <w:lang w:val="sr-Cyrl-RS"/>
        </w:rPr>
        <w:t>3</w:t>
      </w:r>
      <w:r w:rsidR="006E1E39" w:rsidRPr="00C323F4">
        <w:rPr>
          <w:rFonts w:ascii="Times New Roman" w:hAnsi="Times New Roman" w:cs="Times New Roman"/>
          <w:sz w:val="24"/>
          <w:szCs w:val="24"/>
        </w:rPr>
        <w:t xml:space="preserve">. </w:t>
      </w:r>
      <w:r w:rsidR="006E1E39" w:rsidRPr="00C323F4">
        <w:rPr>
          <w:rFonts w:ascii="Times New Roman" w:hAnsi="Times New Roman" w:cs="Times New Roman"/>
          <w:sz w:val="24"/>
          <w:szCs w:val="24"/>
          <w:lang w:val="sr-Cyrl-CS"/>
        </w:rPr>
        <w:t>Извод из матичне књиге рођених</w:t>
      </w:r>
      <w:r w:rsidR="008C071B" w:rsidRPr="00C323F4">
        <w:rPr>
          <w:rFonts w:ascii="Times New Roman" w:hAnsi="Times New Roman" w:cs="Times New Roman"/>
          <w:sz w:val="24"/>
          <w:szCs w:val="24"/>
          <w:lang w:val="sr-Cyrl-CS"/>
        </w:rPr>
        <w:t xml:space="preserve"> у оригиналу или овереној фотокопији</w:t>
      </w:r>
      <w:r w:rsidR="006E1E39" w:rsidRPr="00C323F4">
        <w:rPr>
          <w:rFonts w:ascii="Times New Roman" w:hAnsi="Times New Roman" w:cs="Times New Roman"/>
          <w:sz w:val="24"/>
          <w:szCs w:val="24"/>
          <w:lang w:val="sr-Cyrl-CS"/>
        </w:rPr>
        <w:t>,</w:t>
      </w:r>
    </w:p>
    <w:p w14:paraId="45F6D8CF" w14:textId="063A4BE3" w:rsidR="008C071B" w:rsidRPr="00C323F4" w:rsidRDefault="00A976CA" w:rsidP="00D36344">
      <w:pPr>
        <w:pStyle w:val="NoSpacing"/>
        <w:ind w:firstLine="720"/>
        <w:jc w:val="both"/>
        <w:rPr>
          <w:rFonts w:ascii="Times New Roman" w:hAnsi="Times New Roman" w:cs="Times New Roman"/>
          <w:sz w:val="24"/>
          <w:szCs w:val="24"/>
          <w:lang w:val="sr-Cyrl-CS"/>
        </w:rPr>
      </w:pPr>
      <w:r>
        <w:rPr>
          <w:rFonts w:ascii="Times New Roman" w:hAnsi="Times New Roman" w:cs="Times New Roman"/>
          <w:sz w:val="24"/>
          <w:szCs w:val="24"/>
          <w:lang w:val="sr-Cyrl-CS"/>
        </w:rPr>
        <w:t>4</w:t>
      </w:r>
      <w:r w:rsidR="008C071B" w:rsidRPr="00C323F4">
        <w:rPr>
          <w:rFonts w:ascii="Times New Roman" w:hAnsi="Times New Roman" w:cs="Times New Roman"/>
          <w:sz w:val="24"/>
          <w:szCs w:val="24"/>
          <w:lang w:val="sr-Cyrl-CS"/>
        </w:rPr>
        <w:t>. Фотокопија личне карте, односно испис очитане биометријске личне карте,</w:t>
      </w:r>
    </w:p>
    <w:p w14:paraId="09545CEA" w14:textId="44CFFDA2" w:rsidR="006E1E39" w:rsidRPr="00C323F4" w:rsidRDefault="00A976CA" w:rsidP="00D36344">
      <w:pPr>
        <w:pStyle w:val="NoSpacing"/>
        <w:ind w:firstLine="720"/>
        <w:jc w:val="both"/>
        <w:rPr>
          <w:rFonts w:ascii="Times New Roman" w:hAnsi="Times New Roman" w:cs="Times New Roman"/>
          <w:sz w:val="24"/>
          <w:szCs w:val="24"/>
          <w:lang w:val="sr-Cyrl-CS"/>
        </w:rPr>
      </w:pPr>
      <w:r>
        <w:rPr>
          <w:rFonts w:ascii="Times New Roman" w:hAnsi="Times New Roman" w:cs="Times New Roman"/>
          <w:sz w:val="24"/>
          <w:szCs w:val="24"/>
          <w:lang w:val="sr-Cyrl-RS"/>
        </w:rPr>
        <w:t>5</w:t>
      </w:r>
      <w:r w:rsidR="006E1E39" w:rsidRPr="00C323F4">
        <w:rPr>
          <w:rFonts w:ascii="Times New Roman" w:hAnsi="Times New Roman" w:cs="Times New Roman"/>
          <w:sz w:val="24"/>
          <w:szCs w:val="24"/>
        </w:rPr>
        <w:t xml:space="preserve">. </w:t>
      </w:r>
      <w:r w:rsidR="006E1E39" w:rsidRPr="00C323F4">
        <w:rPr>
          <w:rFonts w:ascii="Times New Roman" w:hAnsi="Times New Roman" w:cs="Times New Roman"/>
          <w:sz w:val="24"/>
          <w:szCs w:val="24"/>
          <w:lang w:val="sr-Cyrl-CS"/>
        </w:rPr>
        <w:t>Доказ о стручној спреми</w:t>
      </w:r>
      <w:r w:rsidR="008C071B" w:rsidRPr="00C323F4">
        <w:rPr>
          <w:rFonts w:ascii="Times New Roman" w:hAnsi="Times New Roman" w:cs="Times New Roman"/>
          <w:sz w:val="24"/>
          <w:szCs w:val="24"/>
          <w:lang w:val="sr-Cyrl-CS"/>
        </w:rPr>
        <w:t xml:space="preserve"> </w:t>
      </w:r>
      <w:r w:rsidR="00477E39" w:rsidRPr="00C323F4">
        <w:rPr>
          <w:rFonts w:ascii="Times New Roman" w:hAnsi="Times New Roman" w:cs="Times New Roman"/>
          <w:sz w:val="24"/>
          <w:szCs w:val="24"/>
          <w:lang w:val="sr-Cyrl-CS"/>
        </w:rPr>
        <w:t>(</w:t>
      </w:r>
      <w:r w:rsidR="008C071B" w:rsidRPr="00C323F4">
        <w:rPr>
          <w:rFonts w:ascii="Times New Roman" w:hAnsi="Times New Roman" w:cs="Times New Roman"/>
          <w:sz w:val="24"/>
          <w:szCs w:val="24"/>
          <w:lang w:val="sr-Cyrl-CS"/>
        </w:rPr>
        <w:t xml:space="preserve">оригинал или </w:t>
      </w:r>
      <w:r w:rsidR="006E1E39" w:rsidRPr="00C323F4">
        <w:rPr>
          <w:rFonts w:ascii="Times New Roman" w:hAnsi="Times New Roman" w:cs="Times New Roman"/>
          <w:sz w:val="24"/>
          <w:szCs w:val="24"/>
          <w:lang w:val="sr-Cyrl-CS"/>
        </w:rPr>
        <w:t>оверена фотокопија дипломе којом се потврђује стручна спрема),</w:t>
      </w:r>
    </w:p>
    <w:p w14:paraId="057E0448" w14:textId="7066EC02" w:rsidR="00A976CA" w:rsidRPr="00C323F4" w:rsidRDefault="00A976CA" w:rsidP="00D36344">
      <w:pPr>
        <w:pStyle w:val="NoSpacing"/>
        <w:ind w:firstLine="720"/>
        <w:jc w:val="both"/>
        <w:rPr>
          <w:rFonts w:ascii="Times New Roman" w:hAnsi="Times New Roman" w:cs="Times New Roman"/>
          <w:sz w:val="24"/>
          <w:szCs w:val="24"/>
          <w:lang w:val="sr-Cyrl-CS"/>
        </w:rPr>
      </w:pPr>
      <w:r>
        <w:rPr>
          <w:rFonts w:ascii="Times New Roman" w:hAnsi="Times New Roman" w:cs="Times New Roman"/>
          <w:sz w:val="24"/>
          <w:szCs w:val="24"/>
          <w:lang w:val="sr-Cyrl-RS"/>
        </w:rPr>
        <w:t>6</w:t>
      </w:r>
      <w:r w:rsidR="006E1E39" w:rsidRPr="00C323F4">
        <w:rPr>
          <w:rFonts w:ascii="Times New Roman" w:hAnsi="Times New Roman" w:cs="Times New Roman"/>
          <w:sz w:val="24"/>
          <w:szCs w:val="24"/>
        </w:rPr>
        <w:t xml:space="preserve">. </w:t>
      </w:r>
      <w:r w:rsidR="009C6523" w:rsidRPr="00C323F4">
        <w:rPr>
          <w:rFonts w:ascii="Times New Roman" w:hAnsi="Times New Roman" w:cs="Times New Roman"/>
          <w:sz w:val="24"/>
          <w:szCs w:val="24"/>
          <w:lang w:val="ru-RU"/>
        </w:rPr>
        <w:t>Доказ о положеном стручном испиту за рад у државним органима</w:t>
      </w:r>
      <w:r w:rsidR="00EE309A">
        <w:rPr>
          <w:rFonts w:ascii="Times New Roman" w:hAnsi="Times New Roman" w:cs="Times New Roman"/>
          <w:sz w:val="24"/>
          <w:szCs w:val="24"/>
          <w:lang w:val="ru-RU"/>
        </w:rPr>
        <w:t xml:space="preserve"> у оригиналу или оверен</w:t>
      </w:r>
      <w:r w:rsidR="00EE309A">
        <w:rPr>
          <w:rFonts w:ascii="Times New Roman" w:hAnsi="Times New Roman" w:cs="Times New Roman"/>
          <w:sz w:val="24"/>
          <w:szCs w:val="24"/>
        </w:rPr>
        <w:t>oj</w:t>
      </w:r>
      <w:r w:rsidR="00EE309A">
        <w:rPr>
          <w:rFonts w:ascii="Times New Roman" w:hAnsi="Times New Roman" w:cs="Times New Roman"/>
          <w:sz w:val="24"/>
          <w:szCs w:val="24"/>
          <w:lang w:val="ru-RU"/>
        </w:rPr>
        <w:t xml:space="preserve"> фотокопиј</w:t>
      </w:r>
      <w:r w:rsidR="00EE309A">
        <w:rPr>
          <w:rFonts w:ascii="Times New Roman" w:hAnsi="Times New Roman" w:cs="Times New Roman"/>
          <w:sz w:val="24"/>
          <w:szCs w:val="24"/>
          <w:lang w:val="sr-Cyrl-RS"/>
        </w:rPr>
        <w:t>и</w:t>
      </w:r>
      <w:r w:rsidR="009C6523" w:rsidRPr="00C323F4">
        <w:rPr>
          <w:rFonts w:ascii="Times New Roman" w:hAnsi="Times New Roman" w:cs="Times New Roman"/>
          <w:sz w:val="24"/>
          <w:szCs w:val="24"/>
          <w:lang w:val="ru-RU"/>
        </w:rPr>
        <w:t xml:space="preserve"> (лица са положеним правосудним испитом уместо уверења о положеном стручном испиту за рад у државним органима достављају уверења о положеном правосудном испиту)</w:t>
      </w:r>
      <w:r w:rsidR="00A251B5">
        <w:rPr>
          <w:rFonts w:ascii="Times New Roman" w:hAnsi="Times New Roman" w:cs="Times New Roman"/>
          <w:sz w:val="24"/>
          <w:szCs w:val="24"/>
          <w:lang w:val="sr-Cyrl-RS"/>
        </w:rPr>
        <w:t>,</w:t>
      </w:r>
      <w:r w:rsidR="006E1E39" w:rsidRPr="00C323F4">
        <w:rPr>
          <w:rFonts w:ascii="Times New Roman" w:hAnsi="Times New Roman" w:cs="Times New Roman"/>
          <w:sz w:val="24"/>
          <w:szCs w:val="24"/>
        </w:rPr>
        <w:t xml:space="preserve"> </w:t>
      </w:r>
    </w:p>
    <w:p w14:paraId="3809179C" w14:textId="737DACC0" w:rsidR="006E1E39" w:rsidRDefault="000B5D0C" w:rsidP="00D36344">
      <w:pPr>
        <w:pStyle w:val="NoSpacing"/>
        <w:ind w:firstLine="720"/>
        <w:jc w:val="both"/>
        <w:rPr>
          <w:rFonts w:ascii="Times New Roman" w:hAnsi="Times New Roman" w:cs="Times New Roman"/>
          <w:sz w:val="24"/>
          <w:szCs w:val="24"/>
          <w:lang w:val="sr-Cyrl-CS"/>
        </w:rPr>
      </w:pPr>
      <w:r>
        <w:rPr>
          <w:rFonts w:ascii="Times New Roman" w:hAnsi="Times New Roman" w:cs="Times New Roman"/>
          <w:sz w:val="24"/>
          <w:szCs w:val="24"/>
        </w:rPr>
        <w:t>7</w:t>
      </w:r>
      <w:r w:rsidR="006E1E39" w:rsidRPr="00C323F4">
        <w:rPr>
          <w:rFonts w:ascii="Times New Roman" w:hAnsi="Times New Roman" w:cs="Times New Roman"/>
          <w:sz w:val="24"/>
          <w:szCs w:val="24"/>
          <w:lang w:val="sr-Latn-CS"/>
        </w:rPr>
        <w:t xml:space="preserve">. </w:t>
      </w:r>
      <w:r w:rsidR="006E1E39" w:rsidRPr="00C323F4">
        <w:rPr>
          <w:rFonts w:ascii="Times New Roman" w:hAnsi="Times New Roman" w:cs="Times New Roman"/>
          <w:sz w:val="24"/>
          <w:szCs w:val="24"/>
          <w:lang w:val="sr-Cyrl-CS"/>
        </w:rPr>
        <w:t>Потврда о радном стажу</w:t>
      </w:r>
      <w:r w:rsidR="009C6523" w:rsidRPr="00C323F4">
        <w:rPr>
          <w:rFonts w:ascii="Times New Roman" w:hAnsi="Times New Roman" w:cs="Times New Roman"/>
          <w:sz w:val="24"/>
          <w:szCs w:val="24"/>
          <w:lang w:val="sr-Cyrl-CS"/>
        </w:rPr>
        <w:t xml:space="preserve"> у оригиналу или овереној фотокопији (потврде</w:t>
      </w:r>
      <w:r w:rsidR="00A976CA">
        <w:rPr>
          <w:rFonts w:ascii="Times New Roman" w:hAnsi="Times New Roman" w:cs="Times New Roman"/>
          <w:sz w:val="24"/>
          <w:szCs w:val="24"/>
          <w:lang w:val="sr-Cyrl-CS"/>
        </w:rPr>
        <w:t>, решења, уговори и други акти),</w:t>
      </w:r>
    </w:p>
    <w:p w14:paraId="6160C803" w14:textId="48319395" w:rsidR="00436C50" w:rsidRDefault="000B5D0C" w:rsidP="002B293B">
      <w:pPr>
        <w:ind w:firstLine="720"/>
        <w:jc w:val="both"/>
        <w:rPr>
          <w:lang w:val="sr-Cyrl-CS"/>
        </w:rPr>
      </w:pPr>
      <w:r>
        <w:rPr>
          <w:lang w:val="sr-Latn-RS"/>
        </w:rPr>
        <w:t>8</w:t>
      </w:r>
      <w:r w:rsidR="00A976CA">
        <w:rPr>
          <w:lang w:val="sr-Cyrl-CS"/>
        </w:rPr>
        <w:t xml:space="preserve">. </w:t>
      </w:r>
      <w:r w:rsidR="00D62F16">
        <w:rPr>
          <w:lang w:val="sr-Cyrl-CS"/>
        </w:rPr>
        <w:t>Попуњену изјав</w:t>
      </w:r>
      <w:r w:rsidR="00D62F16">
        <w:rPr>
          <w:lang w:val="sr-Cyrl-RS"/>
        </w:rPr>
        <w:t>у</w:t>
      </w:r>
      <w:r w:rsidR="00A976CA" w:rsidRPr="00C323F4">
        <w:rPr>
          <w:lang w:val="sr-Cyrl-CS"/>
        </w:rPr>
        <w:t xml:space="preserve"> у којој се странка опредељује да ли ће сама прибавити податке о чињеницама о којима се води службена евиденција или ће то орган учинити уместо ње</w:t>
      </w:r>
      <w:r w:rsidR="00BE685C">
        <w:rPr>
          <w:lang w:val="sr-Cyrl-CS"/>
        </w:rPr>
        <w:t>,</w:t>
      </w:r>
    </w:p>
    <w:p w14:paraId="33223FCC" w14:textId="3BC78BCE" w:rsidR="00BE685C" w:rsidRPr="00BE685C" w:rsidRDefault="00BE685C" w:rsidP="002B293B">
      <w:pPr>
        <w:ind w:firstLine="720"/>
        <w:jc w:val="both"/>
        <w:rPr>
          <w:lang w:val="sr-Cyrl-CS"/>
        </w:rPr>
      </w:pPr>
      <w:r w:rsidRPr="009216B4">
        <w:rPr>
          <w:lang w:val="sr-Cyrl-CS"/>
        </w:rPr>
        <w:t xml:space="preserve">9. Код радног места под бројем 3 - </w:t>
      </w:r>
      <w:r w:rsidRPr="009216B4">
        <w:rPr>
          <w:lang w:val="sr-Cyrl-RS" w:eastAsia="ar-SA"/>
        </w:rPr>
        <w:t>Млађи саветник Канцеларије за смањење сиромаштва</w:t>
      </w:r>
      <w:r w:rsidR="009216B4">
        <w:rPr>
          <w:lang w:val="sr-Cyrl-RS" w:eastAsia="ar-SA"/>
        </w:rPr>
        <w:t>,</w:t>
      </w:r>
      <w:r w:rsidRPr="009216B4">
        <w:rPr>
          <w:lang w:val="sr-Cyrl-RS" w:eastAsia="ar-SA"/>
        </w:rPr>
        <w:t xml:space="preserve"> доказ о националној припадности.</w:t>
      </w:r>
    </w:p>
    <w:p w14:paraId="30785D71" w14:textId="77777777" w:rsidR="002B293B" w:rsidRPr="00C323F4" w:rsidRDefault="002B293B" w:rsidP="002B293B">
      <w:pPr>
        <w:ind w:firstLine="720"/>
        <w:jc w:val="both"/>
        <w:rPr>
          <w:lang w:val="sr-Cyrl-CS"/>
        </w:rPr>
      </w:pPr>
    </w:p>
    <w:p w14:paraId="2C96968A" w14:textId="77777777" w:rsidR="00AC300F" w:rsidRPr="00C323F4" w:rsidRDefault="00AC300F" w:rsidP="00AC300F">
      <w:pPr>
        <w:ind w:firstLine="720"/>
        <w:jc w:val="both"/>
        <w:rPr>
          <w:lang w:val="sr-Cyrl-RS"/>
        </w:rPr>
      </w:pPr>
      <w:r w:rsidRPr="00C323F4">
        <w:rPr>
          <w:lang w:val="sr-Cyrl-RS"/>
        </w:rPr>
        <w:t xml:space="preserve">Одредбом члана 9. и 103. Закона о општем управном поступку </w:t>
      </w:r>
      <w:r w:rsidRPr="00C323F4">
        <w:rPr>
          <w:lang w:val="sr-Cyrl-CS"/>
        </w:rPr>
        <w:t>(„Сл.гласник РС“, бр. 18/16 и 95/18 – аутентично тумачење)</w:t>
      </w:r>
      <w:r w:rsidRPr="00C323F4">
        <w:rPr>
          <w:lang w:val="sr-Cyrl-RS"/>
        </w:rPr>
        <w:t xml:space="preserve"> прописано је, између осталог, да орган може да врши увид, прибавља и обрађује личне податке о чињеницама о којима се води службена евиденција, осим ако странка изричито изјави да ће те податке прибавити сама.</w:t>
      </w:r>
    </w:p>
    <w:p w14:paraId="281A04B3" w14:textId="77777777" w:rsidR="00AC300F" w:rsidRPr="00C323F4" w:rsidRDefault="00AC300F" w:rsidP="00AC300F">
      <w:pPr>
        <w:ind w:firstLine="720"/>
        <w:jc w:val="both"/>
        <w:rPr>
          <w:lang w:val="sr-Cyrl-RS"/>
        </w:rPr>
      </w:pPr>
    </w:p>
    <w:p w14:paraId="09331555" w14:textId="77777777" w:rsidR="00AC300F" w:rsidRPr="00C323F4" w:rsidRDefault="00AC300F" w:rsidP="00AC300F">
      <w:pPr>
        <w:ind w:firstLine="720"/>
        <w:jc w:val="both"/>
        <w:rPr>
          <w:lang w:val="sr-Cyrl-RS"/>
        </w:rPr>
      </w:pPr>
      <w:r w:rsidRPr="00C323F4">
        <w:rPr>
          <w:lang w:val="sr-Cyrl-RS"/>
        </w:rPr>
        <w:t xml:space="preserve">Документа о чињеницама о којима се води службена евиденција су: </w:t>
      </w:r>
    </w:p>
    <w:p w14:paraId="07C60A3D" w14:textId="77777777" w:rsidR="00AC300F" w:rsidRPr="00C323F4" w:rsidRDefault="00AC300F" w:rsidP="00AC300F">
      <w:pPr>
        <w:pStyle w:val="ListParagraph"/>
        <w:numPr>
          <w:ilvl w:val="0"/>
          <w:numId w:val="2"/>
        </w:numPr>
        <w:jc w:val="both"/>
        <w:rPr>
          <w:lang w:val="sr-Cyrl-RS"/>
        </w:rPr>
      </w:pPr>
      <w:r w:rsidRPr="00C323F4">
        <w:rPr>
          <w:lang w:val="sr-Cyrl-RS"/>
        </w:rPr>
        <w:t>Уверење о држављанству,</w:t>
      </w:r>
    </w:p>
    <w:p w14:paraId="53838E04" w14:textId="77777777" w:rsidR="00AC300F" w:rsidRPr="00C323F4" w:rsidRDefault="00AC300F" w:rsidP="00AC300F">
      <w:pPr>
        <w:pStyle w:val="ListParagraph"/>
        <w:numPr>
          <w:ilvl w:val="0"/>
          <w:numId w:val="2"/>
        </w:numPr>
        <w:jc w:val="both"/>
        <w:rPr>
          <w:lang w:val="sr-Cyrl-RS"/>
        </w:rPr>
      </w:pPr>
      <w:r w:rsidRPr="00C323F4">
        <w:rPr>
          <w:lang w:val="sr-Cyrl-RS"/>
        </w:rPr>
        <w:t>Извод из матичне књиге рођених,</w:t>
      </w:r>
    </w:p>
    <w:p w14:paraId="78EC10B5" w14:textId="431F184E" w:rsidR="00AC300F" w:rsidRPr="00C323F4" w:rsidRDefault="00AC300F" w:rsidP="00AC300F">
      <w:pPr>
        <w:pStyle w:val="ListParagraph"/>
        <w:numPr>
          <w:ilvl w:val="0"/>
          <w:numId w:val="2"/>
        </w:numPr>
        <w:jc w:val="both"/>
        <w:rPr>
          <w:lang w:val="sr-Cyrl-RS"/>
        </w:rPr>
      </w:pPr>
      <w:r w:rsidRPr="00C323F4">
        <w:rPr>
          <w:lang w:val="sr-Cyrl-RS"/>
        </w:rPr>
        <w:t>Уверење о положеном државном стручном испиту за рад у државним органима, односно уверење о положеном правосудном испиту</w:t>
      </w:r>
      <w:r w:rsidR="00A976CA">
        <w:rPr>
          <w:lang w:val="sr-Cyrl-RS"/>
        </w:rPr>
        <w:t>.</w:t>
      </w:r>
    </w:p>
    <w:p w14:paraId="1349E71E" w14:textId="77777777" w:rsidR="00AC300F" w:rsidRPr="00C323F4" w:rsidRDefault="00AC300F" w:rsidP="00AC300F">
      <w:pPr>
        <w:jc w:val="both"/>
        <w:rPr>
          <w:lang w:val="sr-Cyrl-RS"/>
        </w:rPr>
      </w:pPr>
    </w:p>
    <w:p w14:paraId="15342B04" w14:textId="77777777" w:rsidR="00AC300F" w:rsidRPr="00C323F4" w:rsidRDefault="00AC300F" w:rsidP="00AC300F">
      <w:pPr>
        <w:ind w:firstLine="720"/>
        <w:jc w:val="both"/>
        <w:rPr>
          <w:lang w:val="sr-Cyrl-RS"/>
        </w:rPr>
      </w:pPr>
      <w:r w:rsidRPr="00C323F4">
        <w:rPr>
          <w:lang w:val="sr-Cyrl-RS"/>
        </w:rPr>
        <w:t>Потребно је да кандидат попуни изјаву којом се опредељује за једну од две могућности – да орган прибави податке о којима се води службена евиденција или да кандидат то учини сам.</w:t>
      </w:r>
    </w:p>
    <w:p w14:paraId="0D62E603" w14:textId="77777777" w:rsidR="00AC300F" w:rsidRPr="00C323F4" w:rsidRDefault="00AC300F" w:rsidP="00AC300F">
      <w:pPr>
        <w:ind w:firstLine="720"/>
        <w:jc w:val="both"/>
        <w:rPr>
          <w:lang w:val="sr-Cyrl-RS"/>
        </w:rPr>
      </w:pPr>
      <w:r w:rsidRPr="00C323F4">
        <w:rPr>
          <w:lang w:val="sr-Cyrl-RS"/>
        </w:rPr>
        <w:t>Наведену изјаву је могуће преузети на интернет презентацији града Кикинде.</w:t>
      </w:r>
    </w:p>
    <w:p w14:paraId="54F2E9BC" w14:textId="053F392D" w:rsidR="00571ACB" w:rsidRPr="002B293B" w:rsidRDefault="00AC300F" w:rsidP="002B293B">
      <w:pPr>
        <w:ind w:firstLine="720"/>
        <w:jc w:val="both"/>
        <w:rPr>
          <w:lang w:val="sr-Cyrl-RS"/>
        </w:rPr>
      </w:pPr>
      <w:r w:rsidRPr="00C323F4">
        <w:rPr>
          <w:lang w:val="sr-Cyrl-RS"/>
        </w:rPr>
        <w:t>Попуњену изјаву је неопходно доставити уз напред наведене доказе како би орган могао даље да поступа.</w:t>
      </w:r>
    </w:p>
    <w:p w14:paraId="05FDBDDF" w14:textId="77777777" w:rsidR="00571ACB" w:rsidRPr="00C323F4" w:rsidRDefault="00571ACB" w:rsidP="006E1E39">
      <w:pPr>
        <w:pStyle w:val="NoSpacing"/>
        <w:jc w:val="both"/>
        <w:rPr>
          <w:rFonts w:ascii="Times New Roman" w:hAnsi="Times New Roman" w:cs="Times New Roman"/>
          <w:sz w:val="24"/>
          <w:szCs w:val="24"/>
          <w:lang w:val="sr-Cyrl-CS"/>
        </w:rPr>
      </w:pPr>
    </w:p>
    <w:p w14:paraId="45F2927D" w14:textId="05162322" w:rsidR="009A7C10" w:rsidRDefault="006E694B" w:rsidP="006E694B">
      <w:pPr>
        <w:pStyle w:val="NoSpacing"/>
        <w:jc w:val="center"/>
        <w:rPr>
          <w:rFonts w:ascii="Times New Roman" w:hAnsi="Times New Roman" w:cs="Times New Roman"/>
          <w:b/>
          <w:bCs/>
          <w:sz w:val="24"/>
          <w:szCs w:val="24"/>
        </w:rPr>
      </w:pPr>
      <w:r w:rsidRPr="00C323F4">
        <w:rPr>
          <w:rFonts w:ascii="Times New Roman" w:hAnsi="Times New Roman" w:cs="Times New Roman"/>
          <w:b/>
          <w:bCs/>
          <w:sz w:val="24"/>
          <w:szCs w:val="24"/>
        </w:rPr>
        <w:t>X</w:t>
      </w:r>
      <w:r w:rsidR="00940726">
        <w:rPr>
          <w:rFonts w:ascii="Times New Roman" w:hAnsi="Times New Roman" w:cs="Times New Roman"/>
          <w:b/>
          <w:bCs/>
          <w:sz w:val="24"/>
          <w:szCs w:val="24"/>
        </w:rPr>
        <w:t>I</w:t>
      </w:r>
    </w:p>
    <w:p w14:paraId="25451AC5" w14:textId="77777777" w:rsidR="002344AD" w:rsidRDefault="002344AD" w:rsidP="006E694B">
      <w:pPr>
        <w:pStyle w:val="NoSpacing"/>
        <w:jc w:val="center"/>
        <w:rPr>
          <w:rFonts w:ascii="Times New Roman" w:hAnsi="Times New Roman" w:cs="Times New Roman"/>
          <w:b/>
          <w:bCs/>
          <w:sz w:val="24"/>
          <w:szCs w:val="24"/>
        </w:rPr>
      </w:pPr>
    </w:p>
    <w:p w14:paraId="6720CCC2" w14:textId="0C6ED39A" w:rsidR="002344AD" w:rsidRDefault="002344AD" w:rsidP="00D36344">
      <w:pPr>
        <w:pStyle w:val="NoSpacing"/>
        <w:ind w:firstLine="720"/>
        <w:rPr>
          <w:rFonts w:ascii="Times New Roman" w:hAnsi="Times New Roman" w:cs="Times New Roman"/>
          <w:b/>
          <w:bCs/>
          <w:sz w:val="24"/>
          <w:szCs w:val="24"/>
          <w:lang w:val="sr-Cyrl-RS"/>
        </w:rPr>
      </w:pPr>
      <w:r>
        <w:rPr>
          <w:rFonts w:ascii="Times New Roman" w:hAnsi="Times New Roman" w:cs="Times New Roman"/>
          <w:b/>
          <w:bCs/>
          <w:sz w:val="24"/>
          <w:szCs w:val="24"/>
          <w:lang w:val="sr-Cyrl-RS"/>
        </w:rPr>
        <w:t>Трајање радног односа:</w:t>
      </w:r>
    </w:p>
    <w:p w14:paraId="12B867FB" w14:textId="1D13FB27" w:rsidR="009119C5" w:rsidRDefault="002344AD" w:rsidP="00D36344">
      <w:pPr>
        <w:pStyle w:val="NoSpacing"/>
        <w:ind w:firstLine="720"/>
        <w:rPr>
          <w:rFonts w:ascii="Times New Roman" w:hAnsi="Times New Roman" w:cs="Times New Roman"/>
          <w:bCs/>
          <w:sz w:val="24"/>
          <w:szCs w:val="24"/>
          <w:lang w:val="sr-Cyrl-RS"/>
        </w:rPr>
      </w:pPr>
      <w:r w:rsidRPr="002344AD">
        <w:rPr>
          <w:rFonts w:ascii="Times New Roman" w:hAnsi="Times New Roman" w:cs="Times New Roman"/>
          <w:bCs/>
          <w:sz w:val="24"/>
          <w:szCs w:val="24"/>
          <w:lang w:val="sr-Cyrl-RS"/>
        </w:rPr>
        <w:t xml:space="preserve">За наведена </w:t>
      </w:r>
      <w:r>
        <w:rPr>
          <w:rFonts w:ascii="Times New Roman" w:hAnsi="Times New Roman" w:cs="Times New Roman"/>
          <w:bCs/>
          <w:sz w:val="24"/>
          <w:szCs w:val="24"/>
          <w:lang w:val="sr-Cyrl-RS"/>
        </w:rPr>
        <w:t>радна места, радни однос се заснива на неодређено време.</w:t>
      </w:r>
      <w:r w:rsidR="009119C5">
        <w:rPr>
          <w:rFonts w:ascii="Times New Roman" w:hAnsi="Times New Roman" w:cs="Times New Roman"/>
          <w:bCs/>
          <w:sz w:val="24"/>
          <w:szCs w:val="24"/>
          <w:lang w:val="sr-Cyrl-RS"/>
        </w:rPr>
        <w:br w:type="page"/>
      </w:r>
    </w:p>
    <w:p w14:paraId="2296B866" w14:textId="77777777" w:rsidR="002344AD" w:rsidRDefault="002344AD" w:rsidP="00D36344">
      <w:pPr>
        <w:pStyle w:val="NoSpacing"/>
        <w:ind w:firstLine="720"/>
        <w:rPr>
          <w:rFonts w:ascii="Times New Roman" w:hAnsi="Times New Roman" w:cs="Times New Roman"/>
          <w:bCs/>
          <w:sz w:val="24"/>
          <w:szCs w:val="24"/>
          <w:lang w:val="sr-Cyrl-RS"/>
        </w:rPr>
      </w:pPr>
    </w:p>
    <w:p w14:paraId="06CB8F24" w14:textId="77777777" w:rsidR="002344AD" w:rsidRDefault="002344AD" w:rsidP="002344AD">
      <w:pPr>
        <w:pStyle w:val="NoSpacing"/>
        <w:rPr>
          <w:rFonts w:ascii="Times New Roman" w:hAnsi="Times New Roman" w:cs="Times New Roman"/>
          <w:bCs/>
          <w:sz w:val="24"/>
          <w:szCs w:val="24"/>
          <w:lang w:val="sr-Cyrl-RS"/>
        </w:rPr>
      </w:pPr>
    </w:p>
    <w:p w14:paraId="705C1C78" w14:textId="3D4E7BEF" w:rsidR="002344AD" w:rsidRPr="002344AD" w:rsidRDefault="002344AD" w:rsidP="002344AD">
      <w:pPr>
        <w:pStyle w:val="NoSpacing"/>
        <w:jc w:val="center"/>
        <w:rPr>
          <w:rFonts w:ascii="Times New Roman" w:hAnsi="Times New Roman" w:cs="Times New Roman"/>
          <w:b/>
          <w:bCs/>
          <w:sz w:val="24"/>
          <w:szCs w:val="24"/>
          <w:lang w:val="sr-Cyrl-RS"/>
        </w:rPr>
      </w:pPr>
      <w:r w:rsidRPr="00C323F4">
        <w:rPr>
          <w:rFonts w:ascii="Times New Roman" w:hAnsi="Times New Roman" w:cs="Times New Roman"/>
          <w:b/>
          <w:bCs/>
          <w:sz w:val="24"/>
          <w:szCs w:val="24"/>
        </w:rPr>
        <w:t>X</w:t>
      </w:r>
      <w:r>
        <w:rPr>
          <w:rFonts w:ascii="Times New Roman" w:hAnsi="Times New Roman" w:cs="Times New Roman"/>
          <w:b/>
          <w:bCs/>
          <w:sz w:val="24"/>
          <w:szCs w:val="24"/>
        </w:rPr>
        <w:t>I</w:t>
      </w:r>
      <w:r w:rsidR="00940726">
        <w:rPr>
          <w:rFonts w:ascii="Times New Roman" w:hAnsi="Times New Roman" w:cs="Times New Roman"/>
          <w:b/>
          <w:bCs/>
          <w:sz w:val="24"/>
          <w:szCs w:val="24"/>
        </w:rPr>
        <w:t>I</w:t>
      </w:r>
    </w:p>
    <w:p w14:paraId="17FF8F14" w14:textId="63D6FE68" w:rsidR="007D4455" w:rsidRPr="00C323F4" w:rsidRDefault="009A7C10" w:rsidP="009A7C10">
      <w:pPr>
        <w:pStyle w:val="NoSpacing"/>
        <w:jc w:val="both"/>
        <w:rPr>
          <w:rFonts w:ascii="Times New Roman" w:hAnsi="Times New Roman" w:cs="Times New Roman"/>
          <w:b/>
          <w:bCs/>
          <w:sz w:val="24"/>
          <w:szCs w:val="24"/>
          <w:lang w:val="sr-Cyrl-RS"/>
        </w:rPr>
      </w:pPr>
      <w:r w:rsidRPr="00C323F4">
        <w:rPr>
          <w:rFonts w:ascii="Times New Roman" w:hAnsi="Times New Roman" w:cs="Times New Roman"/>
          <w:sz w:val="24"/>
          <w:szCs w:val="24"/>
        </w:rPr>
        <w:br/>
      </w:r>
      <w:r w:rsidR="00830AF4">
        <w:rPr>
          <w:rFonts w:ascii="Times New Roman" w:hAnsi="Times New Roman" w:cs="Times New Roman"/>
          <w:b/>
          <w:bCs/>
          <w:sz w:val="24"/>
          <w:szCs w:val="24"/>
          <w:lang w:val="sr-Cyrl-RS"/>
        </w:rPr>
        <w:t xml:space="preserve">            </w:t>
      </w:r>
      <w:r w:rsidRPr="00C323F4">
        <w:rPr>
          <w:rFonts w:ascii="Times New Roman" w:hAnsi="Times New Roman" w:cs="Times New Roman"/>
          <w:b/>
          <w:bCs/>
          <w:sz w:val="24"/>
          <w:szCs w:val="24"/>
        </w:rPr>
        <w:t xml:space="preserve">Провера оспособљености, знања и вештина кандидата у изборном поступку: </w:t>
      </w:r>
    </w:p>
    <w:p w14:paraId="2609DD32" w14:textId="75A2A860" w:rsidR="002B293B" w:rsidRDefault="007D4455" w:rsidP="002B293B">
      <w:pPr>
        <w:pStyle w:val="NoSpacing"/>
        <w:ind w:firstLine="720"/>
        <w:jc w:val="both"/>
        <w:rPr>
          <w:rFonts w:ascii="Times New Roman" w:eastAsia="Times New Roman" w:hAnsi="Times New Roman" w:cs="Times New Roman"/>
          <w:sz w:val="24"/>
          <w:szCs w:val="24"/>
          <w:lang w:val="sr-Cyrl-RS"/>
        </w:rPr>
      </w:pPr>
      <w:r w:rsidRPr="00C323F4">
        <w:rPr>
          <w:rFonts w:ascii="Times New Roman" w:hAnsi="Times New Roman" w:cs="Times New Roman"/>
          <w:bCs/>
          <w:sz w:val="24"/>
          <w:szCs w:val="24"/>
          <w:lang w:val="sr-Cyrl-RS"/>
        </w:rPr>
        <w:t>С</w:t>
      </w:r>
      <w:r w:rsidR="009A7C10" w:rsidRPr="00C323F4">
        <w:rPr>
          <w:rFonts w:ascii="Times New Roman" w:eastAsia="Times New Roman" w:hAnsi="Times New Roman" w:cs="Times New Roman"/>
          <w:sz w:val="24"/>
          <w:szCs w:val="24"/>
        </w:rPr>
        <w:t xml:space="preserve">а кандидатима чије су пријаве благовремене, </w:t>
      </w:r>
      <w:r w:rsidR="009A7C10" w:rsidRPr="00C323F4">
        <w:rPr>
          <w:rFonts w:ascii="Times New Roman" w:hAnsi="Times New Roman" w:cs="Times New Roman"/>
          <w:sz w:val="24"/>
          <w:szCs w:val="24"/>
        </w:rPr>
        <w:t xml:space="preserve">допуштене, разумљиве и потпуне и </w:t>
      </w:r>
      <w:r w:rsidR="009A7C10" w:rsidRPr="00C323F4">
        <w:rPr>
          <w:rFonts w:ascii="Times New Roman" w:eastAsia="Times New Roman" w:hAnsi="Times New Roman" w:cs="Times New Roman"/>
          <w:sz w:val="24"/>
          <w:szCs w:val="24"/>
        </w:rPr>
        <w:t xml:space="preserve">уз које су приложени сви потребни докази и који испуњавају услове за </w:t>
      </w:r>
      <w:r w:rsidR="002344AD">
        <w:rPr>
          <w:rFonts w:ascii="Times New Roman" w:eastAsia="Times New Roman" w:hAnsi="Times New Roman" w:cs="Times New Roman"/>
          <w:sz w:val="24"/>
          <w:szCs w:val="24"/>
        </w:rPr>
        <w:t>рад на оглашеним радним местима</w:t>
      </w:r>
      <w:r w:rsidR="00076C5C">
        <w:rPr>
          <w:rFonts w:ascii="Times New Roman" w:eastAsia="Times New Roman" w:hAnsi="Times New Roman" w:cs="Times New Roman"/>
          <w:sz w:val="24"/>
          <w:szCs w:val="24"/>
          <w:lang w:val="sr-Cyrl-RS"/>
        </w:rPr>
        <w:t>, провера</w:t>
      </w:r>
      <w:r w:rsidR="002344AD">
        <w:rPr>
          <w:rFonts w:ascii="Times New Roman" w:eastAsia="Times New Roman" w:hAnsi="Times New Roman" w:cs="Times New Roman"/>
          <w:sz w:val="24"/>
          <w:szCs w:val="24"/>
          <w:lang w:val="sr-Cyrl-RS"/>
        </w:rPr>
        <w:t xml:space="preserve"> стручних оспособљености</w:t>
      </w:r>
      <w:r w:rsidR="00076C5C">
        <w:rPr>
          <w:rFonts w:ascii="Times New Roman" w:eastAsia="Times New Roman" w:hAnsi="Times New Roman" w:cs="Times New Roman"/>
          <w:sz w:val="24"/>
          <w:szCs w:val="24"/>
          <w:lang w:val="sr-Cyrl-RS"/>
        </w:rPr>
        <w:t>, знања и вештина које се вреднују у изборном поступку</w:t>
      </w:r>
      <w:r w:rsidR="009A7C10" w:rsidRPr="00C323F4">
        <w:rPr>
          <w:rFonts w:ascii="Times New Roman" w:eastAsia="Times New Roman" w:hAnsi="Times New Roman" w:cs="Times New Roman"/>
          <w:sz w:val="24"/>
          <w:szCs w:val="24"/>
        </w:rPr>
        <w:t xml:space="preserve"> </w:t>
      </w:r>
      <w:r w:rsidR="00076C5C">
        <w:rPr>
          <w:rFonts w:ascii="Times New Roman" w:eastAsia="Times New Roman" w:hAnsi="Times New Roman" w:cs="Times New Roman"/>
          <w:sz w:val="24"/>
          <w:szCs w:val="24"/>
          <w:lang w:val="sr-Cyrl-RS"/>
        </w:rPr>
        <w:t>обавиће се</w:t>
      </w:r>
      <w:r w:rsidR="009A7C10" w:rsidRPr="00C323F4">
        <w:rPr>
          <w:rFonts w:ascii="Times New Roman" w:eastAsia="Times New Roman" w:hAnsi="Times New Roman" w:cs="Times New Roman"/>
          <w:sz w:val="24"/>
          <w:szCs w:val="24"/>
        </w:rPr>
        <w:t xml:space="preserve"> </w:t>
      </w:r>
      <w:r w:rsidR="00076C5C">
        <w:rPr>
          <w:rFonts w:ascii="Times New Roman" w:eastAsia="Times New Roman" w:hAnsi="Times New Roman" w:cs="Times New Roman"/>
          <w:sz w:val="24"/>
          <w:szCs w:val="24"/>
          <w:lang w:val="sr-Cyrl-RS"/>
        </w:rPr>
        <w:t xml:space="preserve">дана </w:t>
      </w:r>
      <w:r w:rsidR="00CA25DC">
        <w:rPr>
          <w:rFonts w:ascii="Times New Roman" w:eastAsia="Times New Roman" w:hAnsi="Times New Roman" w:cs="Times New Roman"/>
          <w:sz w:val="24"/>
          <w:szCs w:val="24"/>
          <w:lang w:val="sr-Cyrl-RS"/>
        </w:rPr>
        <w:t>08.07</w:t>
      </w:r>
      <w:r w:rsidR="00076C5C" w:rsidRPr="00CA25DC">
        <w:rPr>
          <w:rFonts w:ascii="Times New Roman" w:eastAsia="Times New Roman" w:hAnsi="Times New Roman" w:cs="Times New Roman"/>
          <w:sz w:val="24"/>
          <w:szCs w:val="24"/>
          <w:lang w:val="sr-Cyrl-RS"/>
        </w:rPr>
        <w:t>.2021</w:t>
      </w:r>
      <w:r w:rsidR="00076C5C">
        <w:rPr>
          <w:rFonts w:ascii="Times New Roman" w:eastAsia="Times New Roman" w:hAnsi="Times New Roman" w:cs="Times New Roman"/>
          <w:sz w:val="24"/>
          <w:szCs w:val="24"/>
          <w:lang w:val="sr-Cyrl-RS"/>
        </w:rPr>
        <w:t xml:space="preserve">. године, </w:t>
      </w:r>
      <w:r w:rsidR="00076C5C" w:rsidRPr="000204F2">
        <w:rPr>
          <w:rFonts w:ascii="Times New Roman" w:eastAsia="Times New Roman" w:hAnsi="Times New Roman" w:cs="Times New Roman"/>
          <w:sz w:val="24"/>
          <w:szCs w:val="24"/>
          <w:lang w:val="sr-Cyrl-RS"/>
        </w:rPr>
        <w:t>са почетком у 9:00 часова</w:t>
      </w:r>
      <w:r w:rsidR="00076C5C">
        <w:rPr>
          <w:rFonts w:ascii="Times New Roman" w:eastAsia="Times New Roman" w:hAnsi="Times New Roman" w:cs="Times New Roman"/>
          <w:sz w:val="24"/>
          <w:szCs w:val="24"/>
          <w:lang w:val="sr-Cyrl-RS"/>
        </w:rPr>
        <w:t>,</w:t>
      </w:r>
      <w:r w:rsidR="00076C5C" w:rsidRPr="00C323F4">
        <w:rPr>
          <w:rFonts w:ascii="Times New Roman" w:eastAsia="Times New Roman" w:hAnsi="Times New Roman" w:cs="Times New Roman"/>
          <w:sz w:val="24"/>
          <w:szCs w:val="24"/>
        </w:rPr>
        <w:t xml:space="preserve"> </w:t>
      </w:r>
      <w:r w:rsidR="009A7C10" w:rsidRPr="00C323F4">
        <w:rPr>
          <w:rFonts w:ascii="Times New Roman" w:eastAsia="Times New Roman" w:hAnsi="Times New Roman" w:cs="Times New Roman"/>
          <w:sz w:val="24"/>
          <w:szCs w:val="24"/>
        </w:rPr>
        <w:t xml:space="preserve">у </w:t>
      </w:r>
      <w:r w:rsidR="006E694B" w:rsidRPr="00C323F4">
        <w:rPr>
          <w:rFonts w:ascii="Times New Roman" w:eastAsia="Times New Roman" w:hAnsi="Times New Roman" w:cs="Times New Roman"/>
          <w:sz w:val="24"/>
          <w:szCs w:val="24"/>
          <w:lang w:val="sr-Cyrl-RS"/>
        </w:rPr>
        <w:t>Град</w:t>
      </w:r>
      <w:r w:rsidR="00AC300F" w:rsidRPr="00C323F4">
        <w:rPr>
          <w:rFonts w:ascii="Times New Roman" w:eastAsia="Times New Roman" w:hAnsi="Times New Roman" w:cs="Times New Roman"/>
          <w:sz w:val="24"/>
          <w:szCs w:val="24"/>
          <w:lang w:val="sr-Cyrl-RS"/>
        </w:rPr>
        <w:t>с</w:t>
      </w:r>
      <w:r w:rsidR="00076C5C">
        <w:rPr>
          <w:rFonts w:ascii="Times New Roman" w:eastAsia="Times New Roman" w:hAnsi="Times New Roman" w:cs="Times New Roman"/>
          <w:sz w:val="24"/>
          <w:szCs w:val="24"/>
          <w:lang w:val="sr-Cyrl-RS"/>
        </w:rPr>
        <w:t>кој управи</w:t>
      </w:r>
      <w:r w:rsidR="006E694B" w:rsidRPr="00C323F4">
        <w:rPr>
          <w:rFonts w:ascii="Times New Roman" w:eastAsia="Times New Roman" w:hAnsi="Times New Roman" w:cs="Times New Roman"/>
          <w:sz w:val="24"/>
          <w:szCs w:val="24"/>
          <w:lang w:val="sr-Cyrl-RS"/>
        </w:rPr>
        <w:t xml:space="preserve"> града Кикинде</w:t>
      </w:r>
      <w:r w:rsidR="009A7C10" w:rsidRPr="00C323F4">
        <w:rPr>
          <w:rFonts w:ascii="Times New Roman" w:eastAsia="Times New Roman" w:hAnsi="Times New Roman" w:cs="Times New Roman"/>
          <w:sz w:val="24"/>
          <w:szCs w:val="24"/>
        </w:rPr>
        <w:t xml:space="preserve">, </w:t>
      </w:r>
      <w:r w:rsidR="00A251B5">
        <w:rPr>
          <w:rFonts w:ascii="Times New Roman" w:eastAsia="Times New Roman" w:hAnsi="Times New Roman" w:cs="Times New Roman"/>
          <w:sz w:val="24"/>
          <w:szCs w:val="24"/>
          <w:lang w:val="sr-Cyrl-RS"/>
        </w:rPr>
        <w:t xml:space="preserve">улица и број: </w:t>
      </w:r>
      <w:r w:rsidR="009A7C10" w:rsidRPr="00C323F4">
        <w:rPr>
          <w:rFonts w:ascii="Times New Roman" w:eastAsia="Times New Roman" w:hAnsi="Times New Roman" w:cs="Times New Roman"/>
          <w:sz w:val="24"/>
          <w:szCs w:val="24"/>
          <w:lang w:val="sr-Cyrl-RS"/>
        </w:rPr>
        <w:t xml:space="preserve">Трг </w:t>
      </w:r>
      <w:r w:rsidR="00A251B5">
        <w:rPr>
          <w:rFonts w:ascii="Times New Roman" w:eastAsia="Times New Roman" w:hAnsi="Times New Roman" w:cs="Times New Roman"/>
          <w:sz w:val="24"/>
          <w:szCs w:val="24"/>
          <w:lang w:val="sr-Cyrl-RS"/>
        </w:rPr>
        <w:t>српских добровољаца</w:t>
      </w:r>
      <w:r w:rsidR="006E694B" w:rsidRPr="00C323F4">
        <w:rPr>
          <w:rFonts w:ascii="Times New Roman" w:eastAsia="Times New Roman" w:hAnsi="Times New Roman" w:cs="Times New Roman"/>
          <w:sz w:val="24"/>
          <w:szCs w:val="24"/>
          <w:lang w:val="sr-Cyrl-RS"/>
        </w:rPr>
        <w:t xml:space="preserve"> 12</w:t>
      </w:r>
      <w:r w:rsidR="009A7C10" w:rsidRPr="00C323F4">
        <w:rPr>
          <w:rFonts w:ascii="Times New Roman" w:eastAsia="Times New Roman" w:hAnsi="Times New Roman" w:cs="Times New Roman"/>
          <w:sz w:val="24"/>
          <w:szCs w:val="24"/>
        </w:rPr>
        <w:t xml:space="preserve">, </w:t>
      </w:r>
      <w:r w:rsidR="00107AD4">
        <w:rPr>
          <w:rFonts w:ascii="Times New Roman" w:eastAsia="Times New Roman" w:hAnsi="Times New Roman" w:cs="Times New Roman"/>
          <w:sz w:val="24"/>
          <w:szCs w:val="24"/>
          <w:lang w:val="sr-Cyrl-RS"/>
        </w:rPr>
        <w:t>у канцеларији бр.</w:t>
      </w:r>
      <w:r w:rsidR="003205F3">
        <w:rPr>
          <w:rFonts w:ascii="Times New Roman" w:eastAsia="Times New Roman" w:hAnsi="Times New Roman" w:cs="Times New Roman"/>
          <w:sz w:val="24"/>
          <w:szCs w:val="24"/>
          <w:lang w:val="sr-Cyrl-RS"/>
        </w:rPr>
        <w:t xml:space="preserve"> 22,</w:t>
      </w:r>
      <w:r w:rsidR="00535A0D">
        <w:rPr>
          <w:rFonts w:ascii="Times New Roman" w:eastAsia="Times New Roman" w:hAnsi="Times New Roman" w:cs="Times New Roman"/>
          <w:sz w:val="24"/>
          <w:szCs w:val="24"/>
          <w:lang w:val="sr-Cyrl-RS"/>
        </w:rPr>
        <w:t xml:space="preserve"> </w:t>
      </w:r>
      <w:r w:rsidR="009A7C10" w:rsidRPr="00C323F4">
        <w:rPr>
          <w:rFonts w:ascii="Times New Roman" w:eastAsia="Times New Roman" w:hAnsi="Times New Roman" w:cs="Times New Roman"/>
          <w:sz w:val="24"/>
          <w:szCs w:val="24"/>
        </w:rPr>
        <w:t>о чему ће кандидати бити обавештени</w:t>
      </w:r>
      <w:r w:rsidR="00535A0D">
        <w:rPr>
          <w:rFonts w:ascii="Times New Roman" w:eastAsia="Times New Roman" w:hAnsi="Times New Roman" w:cs="Times New Roman"/>
          <w:sz w:val="24"/>
          <w:szCs w:val="24"/>
          <w:lang w:val="sr-Cyrl-RS"/>
        </w:rPr>
        <w:t xml:space="preserve"> писменим/</w:t>
      </w:r>
      <w:r w:rsidR="009A7C10" w:rsidRPr="00C323F4">
        <w:rPr>
          <w:rFonts w:ascii="Times New Roman" w:eastAsia="Times New Roman" w:hAnsi="Times New Roman" w:cs="Times New Roman"/>
          <w:sz w:val="24"/>
          <w:szCs w:val="24"/>
        </w:rPr>
        <w:t>телефонским путем или електронском поштом на бројеве или адресе које су навели у пријави.</w:t>
      </w:r>
      <w:r w:rsidR="005F29F8" w:rsidRPr="00C323F4">
        <w:rPr>
          <w:rFonts w:ascii="Times New Roman" w:eastAsia="Times New Roman" w:hAnsi="Times New Roman" w:cs="Times New Roman"/>
          <w:sz w:val="24"/>
          <w:szCs w:val="24"/>
          <w:lang w:val="sr-Cyrl-RS"/>
        </w:rPr>
        <w:t xml:space="preserve"> </w:t>
      </w:r>
    </w:p>
    <w:p w14:paraId="13F17D48" w14:textId="77777777" w:rsidR="000F430C" w:rsidRDefault="000F430C" w:rsidP="009119C5">
      <w:pPr>
        <w:pStyle w:val="NoSpacing"/>
        <w:jc w:val="both"/>
        <w:rPr>
          <w:rFonts w:ascii="Times New Roman" w:eastAsia="Times New Roman" w:hAnsi="Times New Roman" w:cs="Times New Roman"/>
          <w:sz w:val="24"/>
          <w:szCs w:val="24"/>
          <w:lang w:val="sr-Cyrl-RS"/>
        </w:rPr>
      </w:pPr>
    </w:p>
    <w:p w14:paraId="73C7AACB" w14:textId="77777777" w:rsidR="002B293B" w:rsidRPr="002B293B" w:rsidRDefault="002B293B" w:rsidP="000F430C">
      <w:pPr>
        <w:pStyle w:val="NoSpacing"/>
        <w:jc w:val="both"/>
        <w:rPr>
          <w:rFonts w:ascii="Times New Roman" w:eastAsia="Times New Roman" w:hAnsi="Times New Roman" w:cs="Times New Roman"/>
          <w:sz w:val="24"/>
          <w:szCs w:val="24"/>
          <w:lang w:val="sr-Cyrl-RS"/>
        </w:rPr>
      </w:pPr>
    </w:p>
    <w:p w14:paraId="1A996C33" w14:textId="06F55C97" w:rsidR="000B5D0C" w:rsidRPr="00940726" w:rsidRDefault="009A7C10" w:rsidP="000B5D0C">
      <w:pPr>
        <w:pStyle w:val="NoSpacing"/>
        <w:jc w:val="center"/>
        <w:rPr>
          <w:rFonts w:ascii="Times New Roman" w:hAnsi="Times New Roman" w:cs="Times New Roman"/>
          <w:b/>
          <w:sz w:val="24"/>
          <w:szCs w:val="24"/>
          <w:lang w:val="sr-Cyrl-RS"/>
        </w:rPr>
      </w:pPr>
      <w:r w:rsidRPr="00C323F4">
        <w:rPr>
          <w:rFonts w:ascii="Times New Roman" w:hAnsi="Times New Roman" w:cs="Times New Roman"/>
          <w:b/>
          <w:sz w:val="24"/>
          <w:szCs w:val="24"/>
        </w:rPr>
        <w:t>X</w:t>
      </w:r>
      <w:r w:rsidR="000B5D0C">
        <w:rPr>
          <w:rFonts w:ascii="Times New Roman" w:hAnsi="Times New Roman" w:cs="Times New Roman"/>
          <w:b/>
          <w:sz w:val="24"/>
          <w:szCs w:val="24"/>
        </w:rPr>
        <w:t>I</w:t>
      </w:r>
      <w:r w:rsidR="003761F9">
        <w:rPr>
          <w:rFonts w:ascii="Times New Roman" w:hAnsi="Times New Roman" w:cs="Times New Roman"/>
          <w:b/>
          <w:sz w:val="24"/>
          <w:szCs w:val="24"/>
        </w:rPr>
        <w:t>I</w:t>
      </w:r>
      <w:r w:rsidR="00940726">
        <w:rPr>
          <w:rFonts w:ascii="Times New Roman" w:hAnsi="Times New Roman" w:cs="Times New Roman"/>
          <w:b/>
          <w:sz w:val="24"/>
          <w:szCs w:val="24"/>
        </w:rPr>
        <w:t>I</w:t>
      </w:r>
    </w:p>
    <w:p w14:paraId="314B40B1" w14:textId="77777777" w:rsidR="000B5D0C" w:rsidRDefault="000B5D0C" w:rsidP="009A7C10">
      <w:pPr>
        <w:pStyle w:val="NoSpacing"/>
        <w:jc w:val="both"/>
        <w:rPr>
          <w:rFonts w:ascii="Times New Roman" w:hAnsi="Times New Roman" w:cs="Times New Roman"/>
          <w:b/>
          <w:sz w:val="24"/>
          <w:szCs w:val="24"/>
        </w:rPr>
      </w:pPr>
    </w:p>
    <w:p w14:paraId="5D6DAB21" w14:textId="2428050A" w:rsidR="009A7C10" w:rsidRPr="00C323F4" w:rsidRDefault="003761F9" w:rsidP="00830AF4">
      <w:pPr>
        <w:pStyle w:val="NoSpacing"/>
        <w:ind w:firstLine="720"/>
        <w:jc w:val="both"/>
        <w:rPr>
          <w:rFonts w:ascii="Times New Roman" w:hAnsi="Times New Roman" w:cs="Times New Roman"/>
          <w:sz w:val="24"/>
          <w:szCs w:val="24"/>
        </w:rPr>
      </w:pPr>
      <w:r>
        <w:rPr>
          <w:rFonts w:ascii="Times New Roman" w:hAnsi="Times New Roman" w:cs="Times New Roman"/>
          <w:b/>
          <w:sz w:val="24"/>
          <w:szCs w:val="24"/>
          <w:lang w:val="sr-Cyrl-RS"/>
        </w:rPr>
        <w:t>Изборни поступак</w:t>
      </w:r>
      <w:r w:rsidR="009A7C10" w:rsidRPr="00C323F4">
        <w:rPr>
          <w:rFonts w:ascii="Times New Roman" w:hAnsi="Times New Roman" w:cs="Times New Roman"/>
          <w:sz w:val="24"/>
          <w:szCs w:val="24"/>
        </w:rPr>
        <w:t xml:space="preserve">: </w:t>
      </w:r>
    </w:p>
    <w:p w14:paraId="08601416" w14:textId="584A64E7" w:rsidR="0033566F" w:rsidRDefault="0033566F" w:rsidP="00830AF4">
      <w:pPr>
        <w:ind w:firstLine="720"/>
        <w:jc w:val="both"/>
        <w:rPr>
          <w:bCs/>
          <w:color w:val="000000"/>
          <w:lang w:val="sr-Latn-RS" w:eastAsia="en-GB"/>
        </w:rPr>
      </w:pPr>
      <w:r>
        <w:rPr>
          <w:bCs/>
          <w:color w:val="000000"/>
          <w:lang w:val="sr-Cyrl-RS" w:eastAsia="en-GB"/>
        </w:rPr>
        <w:t xml:space="preserve">Конкурсна комисија ће са кандидатима који испуњавају оглашене услове за рад на радном месту које се попуњава обавити усмени разговор на коме ће се кандидати оценити према критеријумима које је претходно утврдила конкурсна комисија. </w:t>
      </w:r>
      <w:r w:rsidRPr="00B65B2F">
        <w:rPr>
          <w:bCs/>
          <w:color w:val="000000"/>
          <w:lang w:val="sr-Cyrl-RS" w:eastAsia="en-GB"/>
        </w:rPr>
        <w:t xml:space="preserve">Сваки члан конкурсне комисије вреднује оценама од 1 до 3 одговоре кандидата на питања која су му постављена, према критеријумима која конкурсна комисија унапред одређује. Оценом 3 вреднује се кандидат који у потпуности испуњава стручне оспособљености, знања и вештину комуникације који су потребни за избор </w:t>
      </w:r>
      <w:r w:rsidR="00EE309A">
        <w:rPr>
          <w:bCs/>
          <w:color w:val="000000"/>
          <w:lang w:val="sr-Cyrl-RS" w:eastAsia="en-GB"/>
        </w:rPr>
        <w:t>на радно место</w:t>
      </w:r>
      <w:r w:rsidRPr="00B65B2F">
        <w:rPr>
          <w:bCs/>
          <w:color w:val="000000"/>
          <w:lang w:val="sr-Cyrl-RS" w:eastAsia="en-GB"/>
        </w:rPr>
        <w:t>. Оценом 2 вреднује се кандидат који делимично испуњава, а оценом 1 вреднује се кандидат који не испуњава захтеве</w:t>
      </w:r>
      <w:r>
        <w:rPr>
          <w:bCs/>
          <w:color w:val="000000"/>
          <w:lang w:val="sr-Cyrl-RS" w:eastAsia="en-GB"/>
        </w:rPr>
        <w:t>.</w:t>
      </w:r>
    </w:p>
    <w:p w14:paraId="68EF33A8" w14:textId="77777777" w:rsidR="0033566F" w:rsidRPr="00C8651E" w:rsidRDefault="0033566F" w:rsidP="0033566F">
      <w:pPr>
        <w:ind w:firstLine="720"/>
        <w:jc w:val="both"/>
        <w:rPr>
          <w:bCs/>
          <w:color w:val="000000"/>
          <w:lang w:val="sr-Cyrl-RS" w:eastAsia="en-GB"/>
        </w:rPr>
      </w:pPr>
      <w:r w:rsidRPr="00C8651E">
        <w:rPr>
          <w:bCs/>
          <w:color w:val="000000"/>
          <w:lang w:val="sr-Cyrl-RS" w:eastAsia="en-GB"/>
        </w:rPr>
        <w:t>Резултат кандидата добија се тако што се израчунава просечна вредност оцена</w:t>
      </w:r>
      <w:r>
        <w:rPr>
          <w:bCs/>
          <w:color w:val="000000"/>
          <w:lang w:val="sr-Cyrl-RS" w:eastAsia="en-GB"/>
        </w:rPr>
        <w:t xml:space="preserve"> којима је кандидат вреднован. Просечна вредност оцена рачуна се само оном кандидату којег је сваки члан конкурсне комисије вредновао оценом од 2 или 3.</w:t>
      </w:r>
    </w:p>
    <w:p w14:paraId="3B9D9F8E" w14:textId="77777777" w:rsidR="0033566F" w:rsidRDefault="0033566F" w:rsidP="0033566F">
      <w:pPr>
        <w:ind w:firstLine="720"/>
        <w:jc w:val="both"/>
        <w:rPr>
          <w:bCs/>
          <w:color w:val="000000"/>
          <w:lang w:val="sr-Latn-RS" w:eastAsia="en-GB"/>
        </w:rPr>
      </w:pPr>
      <w:r w:rsidRPr="00194755">
        <w:rPr>
          <w:bCs/>
          <w:color w:val="000000"/>
          <w:lang w:val="sr-Cyrl-RS" w:eastAsia="en-GB"/>
        </w:rPr>
        <w:t>После усменог разговора с кандидатима, конкурсна комисија по окончаном изборном поступку у року од 15 дана сачињава листу за избор.</w:t>
      </w:r>
    </w:p>
    <w:p w14:paraId="4A437F35" w14:textId="6D9B93B7" w:rsidR="003A7706" w:rsidRPr="003A7706" w:rsidRDefault="003A7706" w:rsidP="003A7706">
      <w:pPr>
        <w:ind w:firstLine="720"/>
        <w:jc w:val="both"/>
        <w:rPr>
          <w:bCs/>
          <w:color w:val="000000"/>
          <w:lang w:val="sr-Latn-RS" w:eastAsia="en-GB"/>
        </w:rPr>
      </w:pPr>
      <w:r>
        <w:rPr>
          <w:bCs/>
          <w:color w:val="000000"/>
          <w:lang w:val="sr-Cyrl-RS" w:eastAsia="en-GB"/>
        </w:rPr>
        <w:t xml:space="preserve">На листу за избор увршћују се највише три кандидата која су са најбољим резултатом испунила мерила за избор. </w:t>
      </w:r>
    </w:p>
    <w:p w14:paraId="4FB76049" w14:textId="13B4FBAD" w:rsidR="0027391D" w:rsidRDefault="0027391D" w:rsidP="0033566F">
      <w:pPr>
        <w:ind w:firstLine="720"/>
        <w:jc w:val="both"/>
        <w:rPr>
          <w:bCs/>
          <w:color w:val="000000"/>
          <w:lang w:val="sr-Cyrl-RS" w:eastAsia="en-GB"/>
        </w:rPr>
      </w:pPr>
      <w:r w:rsidRPr="00571ACB">
        <w:rPr>
          <w:bCs/>
          <w:color w:val="000000"/>
          <w:lang w:val="sr-Cyrl-RS" w:eastAsia="en-GB"/>
        </w:rPr>
        <w:t>Ако се конкурс спроводи за више извршилаца на једном радном месту, конкурсна комисија доставља листу за избор за сваког извршиоца.</w:t>
      </w:r>
    </w:p>
    <w:p w14:paraId="53913229" w14:textId="061B8E07" w:rsidR="0033566F" w:rsidRDefault="0033566F" w:rsidP="0033566F">
      <w:pPr>
        <w:ind w:firstLine="720"/>
        <w:jc w:val="both"/>
        <w:rPr>
          <w:bCs/>
          <w:color w:val="000000"/>
          <w:lang w:val="sr-Cyrl-RS" w:eastAsia="en-GB"/>
        </w:rPr>
      </w:pPr>
      <w:r>
        <w:rPr>
          <w:bCs/>
          <w:color w:val="000000"/>
          <w:lang w:val="sr-Cyrl-RS" w:eastAsia="en-GB"/>
        </w:rPr>
        <w:t>Листу за избор конкурсна комисија доставља начелнику управе.</w:t>
      </w:r>
    </w:p>
    <w:p w14:paraId="043E28D0" w14:textId="0166DDF1" w:rsidR="0033566F" w:rsidRDefault="00466DC8" w:rsidP="0033566F">
      <w:pPr>
        <w:ind w:firstLine="720"/>
        <w:jc w:val="both"/>
        <w:rPr>
          <w:bCs/>
          <w:color w:val="000000"/>
          <w:lang w:val="sr-Latn-RS" w:eastAsia="en-GB"/>
        </w:rPr>
      </w:pPr>
      <w:r>
        <w:rPr>
          <w:bCs/>
          <w:color w:val="000000"/>
          <w:lang w:val="sr-Cyrl-RS" w:eastAsia="en-GB"/>
        </w:rPr>
        <w:t>Решење</w:t>
      </w:r>
      <w:r w:rsidR="0033566F">
        <w:rPr>
          <w:bCs/>
          <w:color w:val="000000"/>
          <w:lang w:val="sr-Cyrl-RS" w:eastAsia="en-GB"/>
        </w:rPr>
        <w:t xml:space="preserve"> о избору кандидата </w:t>
      </w:r>
      <w:r>
        <w:rPr>
          <w:bCs/>
          <w:color w:val="000000"/>
          <w:lang w:val="sr-Cyrl-RS" w:eastAsia="en-GB"/>
        </w:rPr>
        <w:t>са листе за избор доноси начелник управе у року од 15 дана од дана пријема листе за избор.</w:t>
      </w:r>
    </w:p>
    <w:p w14:paraId="78287AE1" w14:textId="0627161F" w:rsidR="009073C1" w:rsidRDefault="009073C1" w:rsidP="0033566F">
      <w:pPr>
        <w:ind w:firstLine="720"/>
        <w:jc w:val="both"/>
        <w:rPr>
          <w:bCs/>
          <w:color w:val="000000"/>
          <w:lang w:val="sr-Cyrl-RS" w:eastAsia="en-GB"/>
        </w:rPr>
      </w:pPr>
      <w:r>
        <w:rPr>
          <w:bCs/>
          <w:color w:val="000000"/>
          <w:lang w:val="sr-Cyrl-RS" w:eastAsia="en-GB"/>
        </w:rPr>
        <w:t xml:space="preserve">На изборни поступак примењују се одредбе </w:t>
      </w:r>
      <w:r w:rsidRPr="00D81C54">
        <w:t>Закона о запосленима у аутономним покрајинама и јединицама локалне самоуправе</w:t>
      </w:r>
      <w:r w:rsidR="00C23ACE">
        <w:rPr>
          <w:lang w:val="sr-Cyrl-RS"/>
        </w:rPr>
        <w:t>,</w:t>
      </w:r>
      <w:r>
        <w:rPr>
          <w:lang w:val="sr-Cyrl-RS"/>
        </w:rPr>
        <w:t xml:space="preserve"> </w:t>
      </w:r>
      <w:r w:rsidRPr="00D81C54">
        <w:t>Уредбе о спровођењу интерног и јавног конкурса за попуњавање радних места у аутономним покрајинама и јединицама локалне самоуправе</w:t>
      </w:r>
      <w:r w:rsidR="00C23ACE">
        <w:rPr>
          <w:lang w:val="sr-Cyrl-RS"/>
        </w:rPr>
        <w:t xml:space="preserve"> и </w:t>
      </w:r>
      <w:r w:rsidR="00C23ACE" w:rsidRPr="00571ACB">
        <w:rPr>
          <w:lang w:val="sr-Cyrl-RS"/>
        </w:rPr>
        <w:t>Правилника о спровођењу јавног конкурса за попуњавање радних места у Градској управи града Кикинде</w:t>
      </w:r>
      <w:r>
        <w:rPr>
          <w:lang w:val="sr-Cyrl-RS"/>
        </w:rPr>
        <w:t>.</w:t>
      </w:r>
      <w:r>
        <w:rPr>
          <w:bCs/>
          <w:color w:val="000000"/>
          <w:lang w:val="sr-Cyrl-RS" w:eastAsia="en-GB"/>
        </w:rPr>
        <w:t xml:space="preserve"> </w:t>
      </w:r>
    </w:p>
    <w:p w14:paraId="378A69FF" w14:textId="54112178" w:rsidR="007C1786" w:rsidRPr="007C1786" w:rsidRDefault="009A7C10" w:rsidP="002B293B">
      <w:pPr>
        <w:pStyle w:val="NoSpacing"/>
        <w:ind w:left="720"/>
        <w:jc w:val="both"/>
        <w:rPr>
          <w:rFonts w:ascii="Times New Roman" w:hAnsi="Times New Roman" w:cs="Times New Roman"/>
          <w:b/>
          <w:sz w:val="24"/>
          <w:szCs w:val="24"/>
          <w:lang w:val="sr-Cyrl-RS"/>
        </w:rPr>
      </w:pPr>
      <w:r w:rsidRPr="00C323F4">
        <w:rPr>
          <w:rFonts w:ascii="Times New Roman" w:hAnsi="Times New Roman" w:cs="Times New Roman"/>
          <w:sz w:val="24"/>
          <w:szCs w:val="24"/>
        </w:rPr>
        <w:br/>
      </w:r>
      <w:r w:rsidRPr="00C323F4">
        <w:rPr>
          <w:rFonts w:ascii="Times New Roman" w:hAnsi="Times New Roman" w:cs="Times New Roman"/>
          <w:b/>
          <w:sz w:val="24"/>
          <w:szCs w:val="24"/>
        </w:rPr>
        <w:t xml:space="preserve">Напомене: </w:t>
      </w:r>
    </w:p>
    <w:p w14:paraId="2E56259A" w14:textId="6134C450" w:rsidR="003761F9" w:rsidRDefault="003761F9" w:rsidP="00830AF4">
      <w:pPr>
        <w:pStyle w:val="NoSpacing"/>
        <w:ind w:firstLine="720"/>
        <w:jc w:val="both"/>
        <w:rPr>
          <w:rFonts w:ascii="Times New Roman" w:hAnsi="Times New Roman" w:cs="Times New Roman"/>
          <w:sz w:val="24"/>
          <w:szCs w:val="24"/>
          <w:lang w:val="sr-Cyrl-RS"/>
        </w:rPr>
      </w:pPr>
      <w:r w:rsidRPr="003761F9">
        <w:rPr>
          <w:rFonts w:ascii="Times New Roman" w:hAnsi="Times New Roman" w:cs="Times New Roman"/>
          <w:sz w:val="24"/>
          <w:szCs w:val="24"/>
          <w:lang w:val="sr-Cyrl-RS"/>
        </w:rPr>
        <w:t>Кандидати ко</w:t>
      </w:r>
      <w:r>
        <w:rPr>
          <w:rFonts w:ascii="Times New Roman" w:hAnsi="Times New Roman" w:cs="Times New Roman"/>
          <w:sz w:val="24"/>
          <w:szCs w:val="24"/>
          <w:lang w:val="sr-Cyrl-RS"/>
        </w:rPr>
        <w:t>ји први пут заснивају радни однос у државном органу, органу аутономне покрајине или јединице локалне самоуправе</w:t>
      </w:r>
      <w:r w:rsidR="007C1786">
        <w:rPr>
          <w:rFonts w:ascii="Times New Roman" w:hAnsi="Times New Roman" w:cs="Times New Roman"/>
          <w:sz w:val="24"/>
          <w:szCs w:val="24"/>
          <w:lang w:val="sr-Cyrl-RS"/>
        </w:rPr>
        <w:t xml:space="preserve"> подлежу пробном раду </w:t>
      </w:r>
      <w:r w:rsidR="00EE309A">
        <w:rPr>
          <w:rFonts w:ascii="Times New Roman" w:hAnsi="Times New Roman" w:cs="Times New Roman"/>
          <w:sz w:val="24"/>
          <w:szCs w:val="24"/>
          <w:lang w:val="sr-Cyrl-RS"/>
        </w:rPr>
        <w:t>који траје</w:t>
      </w:r>
      <w:r w:rsidR="007C1786">
        <w:rPr>
          <w:rFonts w:ascii="Times New Roman" w:hAnsi="Times New Roman" w:cs="Times New Roman"/>
          <w:sz w:val="24"/>
          <w:szCs w:val="24"/>
          <w:lang w:val="sr-Cyrl-RS"/>
        </w:rPr>
        <w:t xml:space="preserve"> 6 месеци. </w:t>
      </w:r>
    </w:p>
    <w:p w14:paraId="1FF9B7CD" w14:textId="5A83773F" w:rsidR="007C1786" w:rsidRPr="00D149F8" w:rsidRDefault="007C1786" w:rsidP="00D149F8">
      <w:pPr>
        <w:pStyle w:val="NoSpacing"/>
        <w:ind w:firstLine="720"/>
        <w:jc w:val="both"/>
        <w:rPr>
          <w:rFonts w:ascii="Times New Roman" w:hAnsi="Times New Roman" w:cs="Times New Roman"/>
          <w:sz w:val="24"/>
          <w:szCs w:val="24"/>
          <w:lang w:val="sr-Cyrl-RS"/>
        </w:rPr>
      </w:pPr>
      <w:r w:rsidRPr="00940726">
        <w:rPr>
          <w:rFonts w:ascii="Times New Roman" w:hAnsi="Times New Roman" w:cs="Times New Roman"/>
          <w:sz w:val="24"/>
          <w:szCs w:val="24"/>
          <w:lang w:val="sr-Cyrl-RS"/>
        </w:rPr>
        <w:lastRenderedPageBreak/>
        <w:t>Кандидати</w:t>
      </w:r>
      <w:r w:rsidR="00940726">
        <w:rPr>
          <w:rFonts w:ascii="Times New Roman" w:hAnsi="Times New Roman" w:cs="Times New Roman"/>
          <w:sz w:val="24"/>
          <w:szCs w:val="24"/>
          <w:lang w:val="sr-Cyrl-RS"/>
        </w:rPr>
        <w:t xml:space="preserve"> без положеног државног стручног испита примају се на </w:t>
      </w:r>
      <w:r w:rsidR="00FA181A">
        <w:rPr>
          <w:rFonts w:ascii="Times New Roman" w:hAnsi="Times New Roman" w:cs="Times New Roman"/>
          <w:sz w:val="24"/>
          <w:szCs w:val="24"/>
          <w:lang w:val="sr-Cyrl-RS"/>
        </w:rPr>
        <w:t>р</w:t>
      </w:r>
      <w:r w:rsidR="00940726">
        <w:rPr>
          <w:rFonts w:ascii="Times New Roman" w:hAnsi="Times New Roman" w:cs="Times New Roman"/>
          <w:sz w:val="24"/>
          <w:szCs w:val="24"/>
          <w:lang w:val="sr-Cyrl-RS"/>
        </w:rPr>
        <w:t xml:space="preserve">ад под условом да тај испит положе у року </w:t>
      </w:r>
      <w:r w:rsidR="004A48B1">
        <w:rPr>
          <w:rFonts w:ascii="Times New Roman" w:hAnsi="Times New Roman" w:cs="Times New Roman"/>
          <w:sz w:val="24"/>
          <w:szCs w:val="24"/>
          <w:lang w:val="sr-Cyrl-RS"/>
        </w:rPr>
        <w:t>од 6 месеци</w:t>
      </w:r>
      <w:r w:rsidR="000077FD">
        <w:rPr>
          <w:rFonts w:ascii="Times New Roman" w:hAnsi="Times New Roman" w:cs="Times New Roman"/>
          <w:sz w:val="24"/>
          <w:szCs w:val="24"/>
          <w:lang w:val="sr-Cyrl-RS"/>
        </w:rPr>
        <w:t xml:space="preserve"> </w:t>
      </w:r>
      <w:r w:rsidR="000077FD" w:rsidRPr="00571ACB">
        <w:rPr>
          <w:rFonts w:ascii="Times New Roman" w:hAnsi="Times New Roman" w:cs="Times New Roman"/>
          <w:sz w:val="24"/>
          <w:szCs w:val="24"/>
          <w:lang w:val="sr-Cyrl-RS"/>
        </w:rPr>
        <w:t>од д</w:t>
      </w:r>
      <w:r w:rsidR="00BE58F1" w:rsidRPr="00571ACB">
        <w:rPr>
          <w:rFonts w:ascii="Times New Roman" w:hAnsi="Times New Roman" w:cs="Times New Roman"/>
          <w:sz w:val="24"/>
          <w:szCs w:val="24"/>
        </w:rPr>
        <w:t>a</w:t>
      </w:r>
      <w:r w:rsidR="000077FD" w:rsidRPr="00571ACB">
        <w:rPr>
          <w:rFonts w:ascii="Times New Roman" w:hAnsi="Times New Roman" w:cs="Times New Roman"/>
          <w:sz w:val="24"/>
          <w:szCs w:val="24"/>
          <w:lang w:val="sr-Cyrl-RS"/>
        </w:rPr>
        <w:t>на заснивања радног односа</w:t>
      </w:r>
      <w:r w:rsidR="004A48B1">
        <w:rPr>
          <w:rFonts w:ascii="Times New Roman" w:hAnsi="Times New Roman" w:cs="Times New Roman"/>
          <w:sz w:val="24"/>
          <w:szCs w:val="24"/>
          <w:lang w:val="sr-Cyrl-RS"/>
        </w:rPr>
        <w:t>.</w:t>
      </w:r>
      <w:r>
        <w:rPr>
          <w:rFonts w:ascii="Times New Roman" w:hAnsi="Times New Roman" w:cs="Times New Roman"/>
          <w:sz w:val="24"/>
          <w:szCs w:val="24"/>
          <w:lang w:val="sr-Cyrl-RS"/>
        </w:rPr>
        <w:t xml:space="preserve"> </w:t>
      </w:r>
    </w:p>
    <w:p w14:paraId="1FF09241" w14:textId="340BBA9F" w:rsidR="00ED0A0A" w:rsidRDefault="009A7C10" w:rsidP="00830AF4">
      <w:pPr>
        <w:pStyle w:val="NoSpacing"/>
        <w:ind w:firstLine="720"/>
        <w:jc w:val="both"/>
        <w:rPr>
          <w:rFonts w:ascii="Times New Roman" w:hAnsi="Times New Roman" w:cs="Times New Roman"/>
          <w:sz w:val="24"/>
          <w:szCs w:val="24"/>
          <w:lang w:val="sr-Cyrl-RS"/>
        </w:rPr>
      </w:pPr>
      <w:r w:rsidRPr="00C323F4">
        <w:rPr>
          <w:rFonts w:ascii="Times New Roman" w:hAnsi="Times New Roman" w:cs="Times New Roman"/>
          <w:sz w:val="24"/>
          <w:szCs w:val="24"/>
        </w:rPr>
        <w:t xml:space="preserve">Неблаговремене, недопуштене, неразумљиве или непотпуне пријаве и пријаве уз које нису приложени сви потребни докази у оригиналу или </w:t>
      </w:r>
      <w:r w:rsidR="000B5D0C">
        <w:rPr>
          <w:rFonts w:ascii="Times New Roman" w:hAnsi="Times New Roman" w:cs="Times New Roman"/>
          <w:sz w:val="24"/>
          <w:szCs w:val="24"/>
          <w:lang w:val="sr-Cyrl-RS"/>
        </w:rPr>
        <w:t xml:space="preserve">овереној </w:t>
      </w:r>
      <w:r w:rsidRPr="00C323F4">
        <w:rPr>
          <w:rFonts w:ascii="Times New Roman" w:hAnsi="Times New Roman" w:cs="Times New Roman"/>
          <w:sz w:val="24"/>
          <w:szCs w:val="24"/>
        </w:rPr>
        <w:t xml:space="preserve">фотокопији, </w:t>
      </w:r>
      <w:r w:rsidR="00ED0A0A">
        <w:rPr>
          <w:rFonts w:ascii="Times New Roman" w:hAnsi="Times New Roman" w:cs="Times New Roman"/>
          <w:sz w:val="24"/>
          <w:szCs w:val="24"/>
          <w:lang w:val="sr-Cyrl-RS"/>
        </w:rPr>
        <w:t xml:space="preserve">конкурсна комисија ће </w:t>
      </w:r>
      <w:r w:rsidR="003E79A6" w:rsidRPr="00571ACB">
        <w:rPr>
          <w:rFonts w:ascii="Times New Roman" w:hAnsi="Times New Roman" w:cs="Times New Roman"/>
          <w:sz w:val="24"/>
          <w:szCs w:val="24"/>
          <w:lang w:val="sr-Cyrl-RS"/>
        </w:rPr>
        <w:t>одбацити</w:t>
      </w:r>
      <w:r w:rsidR="00ED0A0A">
        <w:rPr>
          <w:rFonts w:ascii="Times New Roman" w:hAnsi="Times New Roman" w:cs="Times New Roman"/>
          <w:sz w:val="24"/>
          <w:szCs w:val="24"/>
          <w:lang w:val="sr-Cyrl-RS"/>
        </w:rPr>
        <w:t xml:space="preserve"> закључком против кога се може изјавити жалба жалбеној комисији у року од осам дана од дана пријема закључка.</w:t>
      </w:r>
    </w:p>
    <w:p w14:paraId="5C5B2F6B" w14:textId="6ACAC31B" w:rsidR="009A7C10" w:rsidRDefault="00ED0A0A" w:rsidP="00830AF4">
      <w:pPr>
        <w:pStyle w:val="NoSpacing"/>
        <w:ind w:firstLine="720"/>
        <w:jc w:val="both"/>
        <w:rPr>
          <w:rFonts w:ascii="Times New Roman" w:hAnsi="Times New Roman" w:cs="Times New Roman"/>
          <w:sz w:val="24"/>
          <w:szCs w:val="24"/>
          <w:lang w:val="sr-Cyrl-RS"/>
        </w:rPr>
      </w:pPr>
      <w:r>
        <w:rPr>
          <w:rFonts w:ascii="Times New Roman" w:hAnsi="Times New Roman" w:cs="Times New Roman"/>
          <w:sz w:val="24"/>
          <w:szCs w:val="24"/>
          <w:lang w:val="sr-Cyrl-RS"/>
        </w:rPr>
        <w:t>Жалба кандидата не задржава извршење закључка</w:t>
      </w:r>
      <w:r w:rsidR="009A7C10" w:rsidRPr="00C323F4">
        <w:rPr>
          <w:rFonts w:ascii="Times New Roman" w:hAnsi="Times New Roman" w:cs="Times New Roman"/>
          <w:sz w:val="24"/>
          <w:szCs w:val="24"/>
        </w:rPr>
        <w:t xml:space="preserve">. </w:t>
      </w:r>
    </w:p>
    <w:p w14:paraId="31370585" w14:textId="5EE1672C" w:rsidR="009A7C10" w:rsidRPr="002B293B" w:rsidRDefault="004A48B1" w:rsidP="002B293B">
      <w:pPr>
        <w:pStyle w:val="NoSpacing"/>
        <w:ind w:firstLine="720"/>
        <w:jc w:val="both"/>
        <w:rPr>
          <w:rFonts w:ascii="Times New Roman" w:hAnsi="Times New Roman" w:cs="Times New Roman"/>
          <w:sz w:val="24"/>
          <w:szCs w:val="24"/>
          <w:lang w:val="sr-Cyrl-RS"/>
        </w:rPr>
      </w:pPr>
      <w:r>
        <w:rPr>
          <w:rFonts w:ascii="Times New Roman" w:hAnsi="Times New Roman" w:cs="Times New Roman"/>
          <w:sz w:val="24"/>
          <w:szCs w:val="24"/>
          <w:lang w:val="sr-Cyrl-RS"/>
        </w:rPr>
        <w:t>Јавни конкурс спроводе конкурсне комисије именоване од стране начелника Градске управе.</w:t>
      </w:r>
    </w:p>
    <w:p w14:paraId="4AE18CF9" w14:textId="083FECDD" w:rsidR="00477E39" w:rsidRDefault="00FA181A" w:rsidP="002B293B">
      <w:pPr>
        <w:ind w:firstLine="720"/>
        <w:jc w:val="both"/>
        <w:rPr>
          <w:lang w:val="sr-Cyrl-RS"/>
        </w:rPr>
      </w:pPr>
      <w:r>
        <w:rPr>
          <w:lang w:val="sr-Cyrl-RS"/>
        </w:rPr>
        <w:t>Сви изрази, појмови, именице, придеви и глаголи у овом огласу који су употребљени у мушком граматичком роду, односе се без дискриминације и на особе женског пола.</w:t>
      </w:r>
    </w:p>
    <w:p w14:paraId="0B2CE17F" w14:textId="77777777" w:rsidR="009119C5" w:rsidRDefault="009119C5" w:rsidP="002B293B">
      <w:pPr>
        <w:ind w:firstLine="720"/>
        <w:jc w:val="both"/>
        <w:rPr>
          <w:lang w:val="sr-Cyrl-RS"/>
        </w:rPr>
      </w:pPr>
    </w:p>
    <w:p w14:paraId="53D380B4" w14:textId="77777777" w:rsidR="009119C5" w:rsidRPr="002B293B" w:rsidRDefault="009119C5" w:rsidP="002B293B">
      <w:pPr>
        <w:ind w:firstLine="720"/>
        <w:jc w:val="both"/>
        <w:rPr>
          <w:b/>
          <w:bCs/>
          <w:color w:val="FF0000"/>
          <w:lang w:val="sr-Cyrl-CS" w:eastAsia="en-GB"/>
        </w:rPr>
      </w:pPr>
    </w:p>
    <w:p w14:paraId="011E52F1" w14:textId="2F1611CA" w:rsidR="009A7C10" w:rsidRPr="00830AF4" w:rsidRDefault="00830AF4" w:rsidP="00830AF4">
      <w:pPr>
        <w:pStyle w:val="NoSpacing"/>
        <w:jc w:val="center"/>
        <w:rPr>
          <w:rFonts w:ascii="Times New Roman" w:hAnsi="Times New Roman" w:cs="Times New Roman"/>
          <w:b/>
          <w:sz w:val="24"/>
          <w:szCs w:val="24"/>
          <w:lang w:val="sr-Cyrl-RS"/>
        </w:rPr>
      </w:pPr>
      <w:r w:rsidRPr="00830AF4">
        <w:rPr>
          <w:rFonts w:ascii="Times New Roman" w:hAnsi="Times New Roman" w:cs="Times New Roman"/>
          <w:b/>
          <w:sz w:val="24"/>
          <w:szCs w:val="24"/>
          <w:lang w:val="sr-Cyrl-RS"/>
        </w:rPr>
        <w:t xml:space="preserve">                                                                    НАЧЕЛНИК</w:t>
      </w:r>
    </w:p>
    <w:p w14:paraId="4D127D40" w14:textId="4D9DA9B3" w:rsidR="002B293B" w:rsidRDefault="00830AF4" w:rsidP="00830AF4">
      <w:pPr>
        <w:pStyle w:val="NoSpacing"/>
        <w:jc w:val="center"/>
        <w:rPr>
          <w:rFonts w:ascii="Times New Roman" w:hAnsi="Times New Roman" w:cs="Times New Roman"/>
          <w:b/>
          <w:sz w:val="24"/>
          <w:szCs w:val="24"/>
          <w:lang w:val="sr-Cyrl-RS"/>
        </w:rPr>
      </w:pPr>
      <w:r w:rsidRPr="00830AF4">
        <w:rPr>
          <w:rFonts w:ascii="Times New Roman" w:hAnsi="Times New Roman" w:cs="Times New Roman"/>
          <w:b/>
          <w:sz w:val="24"/>
          <w:szCs w:val="24"/>
          <w:lang w:val="sr-Cyrl-RS"/>
        </w:rPr>
        <w:t xml:space="preserve">                                                                    ГРАДСКЕ УПРАВЕ</w:t>
      </w:r>
    </w:p>
    <w:p w14:paraId="60D9CCB4" w14:textId="4E66042F" w:rsidR="00AA3899" w:rsidRPr="002B293B" w:rsidRDefault="002B293B" w:rsidP="002B293B">
      <w:pPr>
        <w:tabs>
          <w:tab w:val="left" w:pos="6000"/>
        </w:tabs>
        <w:rPr>
          <w:lang w:val="sr-Cyrl-RS" w:eastAsia="en-US"/>
        </w:rPr>
      </w:pPr>
      <w:r>
        <w:rPr>
          <w:lang w:val="sr-Cyrl-RS" w:eastAsia="en-US"/>
        </w:rPr>
        <w:t xml:space="preserve">                                                                                         </w:t>
      </w:r>
      <w:r w:rsidRPr="00830AF4">
        <w:rPr>
          <w:b/>
          <w:lang w:val="sr-Cyrl-RS"/>
        </w:rPr>
        <w:t>Драгиша Михајловић</w:t>
      </w:r>
      <w:r w:rsidR="00830AF4" w:rsidRPr="00830AF4">
        <w:rPr>
          <w:b/>
          <w:lang w:val="sr-Cyrl-RS"/>
        </w:rPr>
        <w:t xml:space="preserve">                                    </w:t>
      </w:r>
      <w:r>
        <w:rPr>
          <w:b/>
          <w:lang w:val="sr-Cyrl-RS"/>
        </w:rPr>
        <w:t xml:space="preserve">                               </w:t>
      </w:r>
      <w:r w:rsidR="009A7C10" w:rsidRPr="00C323F4">
        <w:rPr>
          <w:highlight w:val="yellow"/>
        </w:rPr>
        <w:br/>
      </w:r>
    </w:p>
    <w:sectPr w:rsidR="00AA3899" w:rsidRPr="002B293B" w:rsidSect="00C641D1">
      <w:footerReference w:type="default" r:id="rId12"/>
      <w:pgSz w:w="11906" w:h="16838"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3BA09FD" w14:textId="77777777" w:rsidR="00834688" w:rsidRDefault="00834688" w:rsidP="000B0FEB">
      <w:r>
        <w:separator/>
      </w:r>
    </w:p>
  </w:endnote>
  <w:endnote w:type="continuationSeparator" w:id="0">
    <w:p w14:paraId="43ACAF20" w14:textId="77777777" w:rsidR="00834688" w:rsidRDefault="00834688" w:rsidP="000B0F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00000000" w:usb2="00000000"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20002A87" w:usb1="00000000" w:usb2="00000000"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11149492"/>
      <w:docPartObj>
        <w:docPartGallery w:val="Page Numbers (Bottom of Page)"/>
        <w:docPartUnique/>
      </w:docPartObj>
    </w:sdtPr>
    <w:sdtEndPr>
      <w:rPr>
        <w:noProof/>
      </w:rPr>
    </w:sdtEndPr>
    <w:sdtContent>
      <w:p w14:paraId="6B0D3A1A" w14:textId="0986EC8A" w:rsidR="000B0FEB" w:rsidRDefault="000B0FEB">
        <w:pPr>
          <w:pStyle w:val="Footer"/>
          <w:jc w:val="center"/>
        </w:pPr>
        <w:r>
          <w:fldChar w:fldCharType="begin"/>
        </w:r>
        <w:r>
          <w:instrText xml:space="preserve"> PAGE   \* MERGEFORMAT </w:instrText>
        </w:r>
        <w:r>
          <w:fldChar w:fldCharType="separate"/>
        </w:r>
        <w:r w:rsidR="004E1B1A">
          <w:rPr>
            <w:noProof/>
          </w:rPr>
          <w:t>6</w:t>
        </w:r>
        <w:r>
          <w:rPr>
            <w:noProof/>
          </w:rPr>
          <w:fldChar w:fldCharType="end"/>
        </w:r>
      </w:p>
    </w:sdtContent>
  </w:sdt>
  <w:p w14:paraId="0608363F" w14:textId="77777777" w:rsidR="000B0FEB" w:rsidRDefault="000B0FE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3542232" w14:textId="77777777" w:rsidR="00834688" w:rsidRDefault="00834688" w:rsidP="000B0FEB">
      <w:r>
        <w:separator/>
      </w:r>
    </w:p>
  </w:footnote>
  <w:footnote w:type="continuationSeparator" w:id="0">
    <w:p w14:paraId="0607257E" w14:textId="77777777" w:rsidR="00834688" w:rsidRDefault="00834688" w:rsidP="000B0FE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B64DCF"/>
    <w:multiLevelType w:val="hybridMultilevel"/>
    <w:tmpl w:val="9B34AF84"/>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
    <w:nsid w:val="1EF55609"/>
    <w:multiLevelType w:val="hybridMultilevel"/>
    <w:tmpl w:val="EE805B00"/>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
    <w:nsid w:val="36D07D54"/>
    <w:multiLevelType w:val="hybridMultilevel"/>
    <w:tmpl w:val="00A633A4"/>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3">
    <w:nsid w:val="411042BA"/>
    <w:multiLevelType w:val="hybridMultilevel"/>
    <w:tmpl w:val="1D7A42B6"/>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4">
    <w:nsid w:val="426018AF"/>
    <w:multiLevelType w:val="hybridMultilevel"/>
    <w:tmpl w:val="DD583DB2"/>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5">
    <w:nsid w:val="509F2CDC"/>
    <w:multiLevelType w:val="hybridMultilevel"/>
    <w:tmpl w:val="BF9EC5A0"/>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6">
    <w:nsid w:val="60737676"/>
    <w:multiLevelType w:val="hybridMultilevel"/>
    <w:tmpl w:val="008E9108"/>
    <w:lvl w:ilvl="0" w:tplc="2FCC09E6">
      <w:numFmt w:val="bullet"/>
      <w:lvlText w:val="-"/>
      <w:lvlJc w:val="left"/>
      <w:pPr>
        <w:ind w:left="1080" w:hanging="360"/>
      </w:pPr>
      <w:rPr>
        <w:rFonts w:ascii="Times New Roman" w:eastAsia="Times New Roman" w:hAnsi="Times New Roman" w:cs="Times New Roman" w:hint="default"/>
      </w:rPr>
    </w:lvl>
    <w:lvl w:ilvl="1" w:tplc="241A0003" w:tentative="1">
      <w:start w:val="1"/>
      <w:numFmt w:val="bullet"/>
      <w:lvlText w:val="o"/>
      <w:lvlJc w:val="left"/>
      <w:pPr>
        <w:ind w:left="1800" w:hanging="360"/>
      </w:pPr>
      <w:rPr>
        <w:rFonts w:ascii="Courier New" w:hAnsi="Courier New" w:cs="Courier New" w:hint="default"/>
      </w:rPr>
    </w:lvl>
    <w:lvl w:ilvl="2" w:tplc="241A0005" w:tentative="1">
      <w:start w:val="1"/>
      <w:numFmt w:val="bullet"/>
      <w:lvlText w:val=""/>
      <w:lvlJc w:val="left"/>
      <w:pPr>
        <w:ind w:left="2520" w:hanging="360"/>
      </w:pPr>
      <w:rPr>
        <w:rFonts w:ascii="Wingdings" w:hAnsi="Wingdings" w:hint="default"/>
      </w:rPr>
    </w:lvl>
    <w:lvl w:ilvl="3" w:tplc="241A0001" w:tentative="1">
      <w:start w:val="1"/>
      <w:numFmt w:val="bullet"/>
      <w:lvlText w:val=""/>
      <w:lvlJc w:val="left"/>
      <w:pPr>
        <w:ind w:left="3240" w:hanging="360"/>
      </w:pPr>
      <w:rPr>
        <w:rFonts w:ascii="Symbol" w:hAnsi="Symbol" w:hint="default"/>
      </w:rPr>
    </w:lvl>
    <w:lvl w:ilvl="4" w:tplc="241A0003" w:tentative="1">
      <w:start w:val="1"/>
      <w:numFmt w:val="bullet"/>
      <w:lvlText w:val="o"/>
      <w:lvlJc w:val="left"/>
      <w:pPr>
        <w:ind w:left="3960" w:hanging="360"/>
      </w:pPr>
      <w:rPr>
        <w:rFonts w:ascii="Courier New" w:hAnsi="Courier New" w:cs="Courier New" w:hint="default"/>
      </w:rPr>
    </w:lvl>
    <w:lvl w:ilvl="5" w:tplc="241A0005" w:tentative="1">
      <w:start w:val="1"/>
      <w:numFmt w:val="bullet"/>
      <w:lvlText w:val=""/>
      <w:lvlJc w:val="left"/>
      <w:pPr>
        <w:ind w:left="4680" w:hanging="360"/>
      </w:pPr>
      <w:rPr>
        <w:rFonts w:ascii="Wingdings" w:hAnsi="Wingdings" w:hint="default"/>
      </w:rPr>
    </w:lvl>
    <w:lvl w:ilvl="6" w:tplc="241A0001" w:tentative="1">
      <w:start w:val="1"/>
      <w:numFmt w:val="bullet"/>
      <w:lvlText w:val=""/>
      <w:lvlJc w:val="left"/>
      <w:pPr>
        <w:ind w:left="5400" w:hanging="360"/>
      </w:pPr>
      <w:rPr>
        <w:rFonts w:ascii="Symbol" w:hAnsi="Symbol" w:hint="default"/>
      </w:rPr>
    </w:lvl>
    <w:lvl w:ilvl="7" w:tplc="241A0003" w:tentative="1">
      <w:start w:val="1"/>
      <w:numFmt w:val="bullet"/>
      <w:lvlText w:val="o"/>
      <w:lvlJc w:val="left"/>
      <w:pPr>
        <w:ind w:left="6120" w:hanging="360"/>
      </w:pPr>
      <w:rPr>
        <w:rFonts w:ascii="Courier New" w:hAnsi="Courier New" w:cs="Courier New" w:hint="default"/>
      </w:rPr>
    </w:lvl>
    <w:lvl w:ilvl="8" w:tplc="241A0005" w:tentative="1">
      <w:start w:val="1"/>
      <w:numFmt w:val="bullet"/>
      <w:lvlText w:val=""/>
      <w:lvlJc w:val="left"/>
      <w:pPr>
        <w:ind w:left="6840" w:hanging="360"/>
      </w:pPr>
      <w:rPr>
        <w:rFonts w:ascii="Wingdings" w:hAnsi="Wingdings" w:hint="default"/>
      </w:rPr>
    </w:lvl>
  </w:abstractNum>
  <w:num w:numId="1">
    <w:abstractNumId w:val="0"/>
  </w:num>
  <w:num w:numId="2">
    <w:abstractNumId w:val="6"/>
  </w:num>
  <w:num w:numId="3">
    <w:abstractNumId w:val="2"/>
  </w:num>
  <w:num w:numId="4">
    <w:abstractNumId w:val="3"/>
  </w:num>
  <w:num w:numId="5">
    <w:abstractNumId w:val="1"/>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41D1"/>
    <w:rsid w:val="000077FD"/>
    <w:rsid w:val="000204F2"/>
    <w:rsid w:val="00024A3C"/>
    <w:rsid w:val="0004664E"/>
    <w:rsid w:val="000476AF"/>
    <w:rsid w:val="000519E5"/>
    <w:rsid w:val="000650FE"/>
    <w:rsid w:val="00072941"/>
    <w:rsid w:val="0007586E"/>
    <w:rsid w:val="00076C5C"/>
    <w:rsid w:val="000A1281"/>
    <w:rsid w:val="000B045C"/>
    <w:rsid w:val="000B0FEB"/>
    <w:rsid w:val="000B5A8A"/>
    <w:rsid w:val="000B5D0C"/>
    <w:rsid w:val="000F430C"/>
    <w:rsid w:val="00107AD4"/>
    <w:rsid w:val="001240AD"/>
    <w:rsid w:val="001247B4"/>
    <w:rsid w:val="00151172"/>
    <w:rsid w:val="001518CA"/>
    <w:rsid w:val="00155FB1"/>
    <w:rsid w:val="001722B1"/>
    <w:rsid w:val="00177856"/>
    <w:rsid w:val="00187143"/>
    <w:rsid w:val="001878CC"/>
    <w:rsid w:val="0019021B"/>
    <w:rsid w:val="00195A30"/>
    <w:rsid w:val="00195F0D"/>
    <w:rsid w:val="001A3765"/>
    <w:rsid w:val="001B2080"/>
    <w:rsid w:val="001B2FB5"/>
    <w:rsid w:val="001B4550"/>
    <w:rsid w:val="001B6801"/>
    <w:rsid w:val="001D221B"/>
    <w:rsid w:val="001D5022"/>
    <w:rsid w:val="001D5E14"/>
    <w:rsid w:val="001E7BEB"/>
    <w:rsid w:val="001F205A"/>
    <w:rsid w:val="002054A2"/>
    <w:rsid w:val="00217A88"/>
    <w:rsid w:val="00220501"/>
    <w:rsid w:val="00226443"/>
    <w:rsid w:val="00231247"/>
    <w:rsid w:val="002344AD"/>
    <w:rsid w:val="002513DB"/>
    <w:rsid w:val="0027391D"/>
    <w:rsid w:val="002966AC"/>
    <w:rsid w:val="002A28FC"/>
    <w:rsid w:val="002B293B"/>
    <w:rsid w:val="002C7125"/>
    <w:rsid w:val="00302AFA"/>
    <w:rsid w:val="00302C57"/>
    <w:rsid w:val="00303D15"/>
    <w:rsid w:val="003122F9"/>
    <w:rsid w:val="00315870"/>
    <w:rsid w:val="003205F3"/>
    <w:rsid w:val="00330B31"/>
    <w:rsid w:val="0033566F"/>
    <w:rsid w:val="003379CD"/>
    <w:rsid w:val="0035434D"/>
    <w:rsid w:val="003673AE"/>
    <w:rsid w:val="00371C65"/>
    <w:rsid w:val="003761F9"/>
    <w:rsid w:val="00395073"/>
    <w:rsid w:val="003A7706"/>
    <w:rsid w:val="003B3094"/>
    <w:rsid w:val="003B5596"/>
    <w:rsid w:val="003B691F"/>
    <w:rsid w:val="003B7CAC"/>
    <w:rsid w:val="003B7E63"/>
    <w:rsid w:val="003C1946"/>
    <w:rsid w:val="003C7428"/>
    <w:rsid w:val="003D0CD9"/>
    <w:rsid w:val="003D3232"/>
    <w:rsid w:val="003E79A6"/>
    <w:rsid w:val="00402089"/>
    <w:rsid w:val="00422AB1"/>
    <w:rsid w:val="00423812"/>
    <w:rsid w:val="00436C50"/>
    <w:rsid w:val="00466DC8"/>
    <w:rsid w:val="00477E39"/>
    <w:rsid w:val="00492B79"/>
    <w:rsid w:val="0049673D"/>
    <w:rsid w:val="004A029E"/>
    <w:rsid w:val="004A1385"/>
    <w:rsid w:val="004A48B1"/>
    <w:rsid w:val="004B4D27"/>
    <w:rsid w:val="004B6602"/>
    <w:rsid w:val="004C2EC9"/>
    <w:rsid w:val="004C6A5C"/>
    <w:rsid w:val="004D728F"/>
    <w:rsid w:val="004E1B1A"/>
    <w:rsid w:val="004F2C8A"/>
    <w:rsid w:val="004F4D14"/>
    <w:rsid w:val="0051213E"/>
    <w:rsid w:val="0051557C"/>
    <w:rsid w:val="00527202"/>
    <w:rsid w:val="005302B0"/>
    <w:rsid w:val="00533FF8"/>
    <w:rsid w:val="00535A0D"/>
    <w:rsid w:val="00540CF8"/>
    <w:rsid w:val="00547404"/>
    <w:rsid w:val="00571ACB"/>
    <w:rsid w:val="00574D38"/>
    <w:rsid w:val="00580240"/>
    <w:rsid w:val="005A40AB"/>
    <w:rsid w:val="005A489A"/>
    <w:rsid w:val="005D1D3C"/>
    <w:rsid w:val="005D28DC"/>
    <w:rsid w:val="005D3098"/>
    <w:rsid w:val="005F29F8"/>
    <w:rsid w:val="006119F8"/>
    <w:rsid w:val="00611C14"/>
    <w:rsid w:val="00621502"/>
    <w:rsid w:val="00630F36"/>
    <w:rsid w:val="00643ECC"/>
    <w:rsid w:val="00663BE5"/>
    <w:rsid w:val="006717CE"/>
    <w:rsid w:val="00673DFA"/>
    <w:rsid w:val="006751BF"/>
    <w:rsid w:val="006A609B"/>
    <w:rsid w:val="006B6DC4"/>
    <w:rsid w:val="006E1E39"/>
    <w:rsid w:val="006E3ABD"/>
    <w:rsid w:val="006E68F8"/>
    <w:rsid w:val="006E694B"/>
    <w:rsid w:val="006F2CFF"/>
    <w:rsid w:val="006F7A2D"/>
    <w:rsid w:val="0071243C"/>
    <w:rsid w:val="0074571B"/>
    <w:rsid w:val="00747EA6"/>
    <w:rsid w:val="00765110"/>
    <w:rsid w:val="007762C2"/>
    <w:rsid w:val="0078213F"/>
    <w:rsid w:val="00782364"/>
    <w:rsid w:val="00782AB2"/>
    <w:rsid w:val="007A534D"/>
    <w:rsid w:val="007B5A84"/>
    <w:rsid w:val="007B7DE9"/>
    <w:rsid w:val="007C1097"/>
    <w:rsid w:val="007C1786"/>
    <w:rsid w:val="007C3B9F"/>
    <w:rsid w:val="007D108C"/>
    <w:rsid w:val="007D4455"/>
    <w:rsid w:val="007E4247"/>
    <w:rsid w:val="007F434F"/>
    <w:rsid w:val="00817BB4"/>
    <w:rsid w:val="00830265"/>
    <w:rsid w:val="00830AF4"/>
    <w:rsid w:val="00832C15"/>
    <w:rsid w:val="008339C9"/>
    <w:rsid w:val="00834688"/>
    <w:rsid w:val="008353D8"/>
    <w:rsid w:val="00835FEE"/>
    <w:rsid w:val="0084593E"/>
    <w:rsid w:val="00852E57"/>
    <w:rsid w:val="00855EA8"/>
    <w:rsid w:val="008666FE"/>
    <w:rsid w:val="0088134C"/>
    <w:rsid w:val="00885751"/>
    <w:rsid w:val="00890D10"/>
    <w:rsid w:val="00895D07"/>
    <w:rsid w:val="008B64D8"/>
    <w:rsid w:val="008B7902"/>
    <w:rsid w:val="008C071B"/>
    <w:rsid w:val="008C3B4E"/>
    <w:rsid w:val="008C3C3B"/>
    <w:rsid w:val="008D53E9"/>
    <w:rsid w:val="008E0970"/>
    <w:rsid w:val="008E66FC"/>
    <w:rsid w:val="009067EE"/>
    <w:rsid w:val="009073C1"/>
    <w:rsid w:val="009119C5"/>
    <w:rsid w:val="009216B4"/>
    <w:rsid w:val="009279AA"/>
    <w:rsid w:val="00932BEC"/>
    <w:rsid w:val="009405D3"/>
    <w:rsid w:val="00940726"/>
    <w:rsid w:val="009460AB"/>
    <w:rsid w:val="00995161"/>
    <w:rsid w:val="00995A50"/>
    <w:rsid w:val="009A1033"/>
    <w:rsid w:val="009A7C10"/>
    <w:rsid w:val="009B0428"/>
    <w:rsid w:val="009B6350"/>
    <w:rsid w:val="009C6523"/>
    <w:rsid w:val="009D7203"/>
    <w:rsid w:val="009E271F"/>
    <w:rsid w:val="009E28CD"/>
    <w:rsid w:val="009F0BAC"/>
    <w:rsid w:val="009F4E37"/>
    <w:rsid w:val="00A157B0"/>
    <w:rsid w:val="00A224F4"/>
    <w:rsid w:val="00A23009"/>
    <w:rsid w:val="00A251B5"/>
    <w:rsid w:val="00A30881"/>
    <w:rsid w:val="00A3413D"/>
    <w:rsid w:val="00A83135"/>
    <w:rsid w:val="00A8377C"/>
    <w:rsid w:val="00A976CA"/>
    <w:rsid w:val="00AA3899"/>
    <w:rsid w:val="00AC300F"/>
    <w:rsid w:val="00AC35A6"/>
    <w:rsid w:val="00AC3C84"/>
    <w:rsid w:val="00AF2648"/>
    <w:rsid w:val="00AF78E7"/>
    <w:rsid w:val="00B06110"/>
    <w:rsid w:val="00B24483"/>
    <w:rsid w:val="00B2529F"/>
    <w:rsid w:val="00B31E32"/>
    <w:rsid w:val="00B3247D"/>
    <w:rsid w:val="00B35C32"/>
    <w:rsid w:val="00B37115"/>
    <w:rsid w:val="00B52254"/>
    <w:rsid w:val="00B570A2"/>
    <w:rsid w:val="00B741BF"/>
    <w:rsid w:val="00B77F91"/>
    <w:rsid w:val="00BA58AA"/>
    <w:rsid w:val="00BC47D5"/>
    <w:rsid w:val="00BE58F1"/>
    <w:rsid w:val="00BE685C"/>
    <w:rsid w:val="00BF3D37"/>
    <w:rsid w:val="00C015BA"/>
    <w:rsid w:val="00C0266D"/>
    <w:rsid w:val="00C02ED3"/>
    <w:rsid w:val="00C048B5"/>
    <w:rsid w:val="00C14F08"/>
    <w:rsid w:val="00C17E74"/>
    <w:rsid w:val="00C23ACE"/>
    <w:rsid w:val="00C25439"/>
    <w:rsid w:val="00C25BD0"/>
    <w:rsid w:val="00C323F4"/>
    <w:rsid w:val="00C55BF8"/>
    <w:rsid w:val="00C57B51"/>
    <w:rsid w:val="00C641D1"/>
    <w:rsid w:val="00C740BC"/>
    <w:rsid w:val="00C745F9"/>
    <w:rsid w:val="00C77297"/>
    <w:rsid w:val="00C81965"/>
    <w:rsid w:val="00CA25DC"/>
    <w:rsid w:val="00CB2193"/>
    <w:rsid w:val="00CB397A"/>
    <w:rsid w:val="00CB61C6"/>
    <w:rsid w:val="00CB620D"/>
    <w:rsid w:val="00CC1370"/>
    <w:rsid w:val="00CD7AB2"/>
    <w:rsid w:val="00CE2D54"/>
    <w:rsid w:val="00CF1F09"/>
    <w:rsid w:val="00CF2D7B"/>
    <w:rsid w:val="00D149F8"/>
    <w:rsid w:val="00D223ED"/>
    <w:rsid w:val="00D26071"/>
    <w:rsid w:val="00D26374"/>
    <w:rsid w:val="00D276F3"/>
    <w:rsid w:val="00D36344"/>
    <w:rsid w:val="00D546AB"/>
    <w:rsid w:val="00D601FD"/>
    <w:rsid w:val="00D615E9"/>
    <w:rsid w:val="00D62F16"/>
    <w:rsid w:val="00D71CF7"/>
    <w:rsid w:val="00D766AF"/>
    <w:rsid w:val="00D81C54"/>
    <w:rsid w:val="00D84F91"/>
    <w:rsid w:val="00D85FEF"/>
    <w:rsid w:val="00D90B2B"/>
    <w:rsid w:val="00DB76B1"/>
    <w:rsid w:val="00DC1645"/>
    <w:rsid w:val="00DC4F5F"/>
    <w:rsid w:val="00DD6CE8"/>
    <w:rsid w:val="00DE01EC"/>
    <w:rsid w:val="00DE1E7A"/>
    <w:rsid w:val="00DF2E47"/>
    <w:rsid w:val="00DF41B5"/>
    <w:rsid w:val="00E2058D"/>
    <w:rsid w:val="00E321E0"/>
    <w:rsid w:val="00E4125D"/>
    <w:rsid w:val="00E800C8"/>
    <w:rsid w:val="00EA1E4F"/>
    <w:rsid w:val="00EC470B"/>
    <w:rsid w:val="00ED0A0A"/>
    <w:rsid w:val="00EE309A"/>
    <w:rsid w:val="00F06697"/>
    <w:rsid w:val="00F42511"/>
    <w:rsid w:val="00F7551D"/>
    <w:rsid w:val="00F759A0"/>
    <w:rsid w:val="00F95DD3"/>
    <w:rsid w:val="00FA086F"/>
    <w:rsid w:val="00FA11AC"/>
    <w:rsid w:val="00FA181A"/>
    <w:rsid w:val="00FE0536"/>
    <w:rsid w:val="00FF291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7A47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Cite" w:uiPriority="0"/>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21E0"/>
    <w:pPr>
      <w:spacing w:after="0" w:line="240" w:lineRule="auto"/>
    </w:pPr>
    <w:rPr>
      <w:rFonts w:ascii="Times New Roman" w:eastAsia="Times New Roman" w:hAnsi="Times New Roman" w:cs="Times New Roman"/>
      <w:sz w:val="24"/>
      <w:szCs w:val="24"/>
      <w:lang w:val="sr-Latn-CS" w:eastAsia="sr-Latn-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641D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641D1"/>
    <w:rPr>
      <w:rFonts w:ascii="Segoe UI" w:eastAsia="Times New Roman" w:hAnsi="Segoe UI" w:cs="Segoe UI"/>
      <w:sz w:val="18"/>
      <w:szCs w:val="18"/>
      <w:lang w:val="sr-Latn-CS" w:eastAsia="sr-Latn-CS"/>
    </w:rPr>
  </w:style>
  <w:style w:type="paragraph" w:styleId="NoSpacing">
    <w:name w:val="No Spacing"/>
    <w:link w:val="NoSpacingChar"/>
    <w:qFormat/>
    <w:rsid w:val="00A224F4"/>
    <w:pPr>
      <w:spacing w:after="0" w:line="240" w:lineRule="auto"/>
    </w:pPr>
    <w:rPr>
      <w:lang w:val="sr-Latn-RS"/>
    </w:rPr>
  </w:style>
  <w:style w:type="character" w:customStyle="1" w:styleId="NoSpacingChar">
    <w:name w:val="No Spacing Char"/>
    <w:link w:val="NoSpacing"/>
    <w:locked/>
    <w:rsid w:val="00FE0536"/>
    <w:rPr>
      <w:lang w:val="sr-Latn-RS"/>
    </w:rPr>
  </w:style>
  <w:style w:type="paragraph" w:customStyle="1" w:styleId="Default">
    <w:name w:val="Default"/>
    <w:rsid w:val="009A7C10"/>
    <w:pPr>
      <w:autoSpaceDE w:val="0"/>
      <w:autoSpaceDN w:val="0"/>
      <w:adjustRightInd w:val="0"/>
      <w:spacing w:after="0" w:line="240" w:lineRule="auto"/>
    </w:pPr>
    <w:rPr>
      <w:rFonts w:ascii="Times New Roman" w:eastAsia="Calibri" w:hAnsi="Times New Roman" w:cs="Times New Roman"/>
      <w:color w:val="000000"/>
      <w:sz w:val="24"/>
      <w:szCs w:val="24"/>
      <w:lang w:val="hu-HU" w:eastAsia="hu-HU"/>
    </w:rPr>
  </w:style>
  <w:style w:type="character" w:customStyle="1" w:styleId="Bekezdsalapbettpusa2">
    <w:name w:val="Bekezdés alapbetűtípusa2"/>
    <w:rsid w:val="009A7C10"/>
  </w:style>
  <w:style w:type="character" w:styleId="HTMLCite">
    <w:name w:val="HTML Cite"/>
    <w:basedOn w:val="DefaultParagraphFont"/>
    <w:semiHidden/>
    <w:unhideWhenUsed/>
    <w:rsid w:val="006E1E39"/>
    <w:rPr>
      <w:i/>
      <w:iCs/>
    </w:rPr>
  </w:style>
  <w:style w:type="paragraph" w:styleId="ListParagraph">
    <w:name w:val="List Paragraph"/>
    <w:basedOn w:val="Normal"/>
    <w:uiPriority w:val="34"/>
    <w:qFormat/>
    <w:rsid w:val="006E1E39"/>
    <w:pPr>
      <w:ind w:left="720"/>
      <w:contextualSpacing/>
    </w:pPr>
  </w:style>
  <w:style w:type="paragraph" w:customStyle="1" w:styleId="podnaslovpropisa">
    <w:name w:val="podnaslovpropisa"/>
    <w:basedOn w:val="Normal"/>
    <w:rsid w:val="008B7902"/>
    <w:pPr>
      <w:shd w:val="clear" w:color="auto" w:fill="000000"/>
      <w:spacing w:before="100" w:beforeAutospacing="1" w:after="100" w:afterAutospacing="1" w:line="264" w:lineRule="auto"/>
      <w:jc w:val="center"/>
    </w:pPr>
    <w:rPr>
      <w:rFonts w:ascii="Arial" w:hAnsi="Arial" w:cs="Arial"/>
      <w:i/>
      <w:iCs/>
      <w:color w:val="FFE8BF"/>
      <w:sz w:val="26"/>
      <w:szCs w:val="26"/>
      <w:lang w:val="sr-Latn-RS" w:eastAsia="sr-Latn-RS"/>
    </w:rPr>
  </w:style>
  <w:style w:type="paragraph" w:styleId="Header">
    <w:name w:val="header"/>
    <w:basedOn w:val="Normal"/>
    <w:link w:val="HeaderChar"/>
    <w:uiPriority w:val="99"/>
    <w:unhideWhenUsed/>
    <w:rsid w:val="000B0FEB"/>
    <w:pPr>
      <w:tabs>
        <w:tab w:val="center" w:pos="4536"/>
        <w:tab w:val="right" w:pos="9072"/>
      </w:tabs>
    </w:pPr>
  </w:style>
  <w:style w:type="character" w:customStyle="1" w:styleId="HeaderChar">
    <w:name w:val="Header Char"/>
    <w:basedOn w:val="DefaultParagraphFont"/>
    <w:link w:val="Header"/>
    <w:uiPriority w:val="99"/>
    <w:rsid w:val="000B0FEB"/>
    <w:rPr>
      <w:rFonts w:ascii="Times New Roman" w:eastAsia="Times New Roman" w:hAnsi="Times New Roman" w:cs="Times New Roman"/>
      <w:sz w:val="24"/>
      <w:szCs w:val="24"/>
      <w:lang w:val="sr-Latn-CS" w:eastAsia="sr-Latn-CS"/>
    </w:rPr>
  </w:style>
  <w:style w:type="paragraph" w:styleId="Footer">
    <w:name w:val="footer"/>
    <w:basedOn w:val="Normal"/>
    <w:link w:val="FooterChar"/>
    <w:uiPriority w:val="99"/>
    <w:unhideWhenUsed/>
    <w:rsid w:val="000B0FEB"/>
    <w:pPr>
      <w:tabs>
        <w:tab w:val="center" w:pos="4536"/>
        <w:tab w:val="right" w:pos="9072"/>
      </w:tabs>
    </w:pPr>
  </w:style>
  <w:style w:type="character" w:customStyle="1" w:styleId="FooterChar">
    <w:name w:val="Footer Char"/>
    <w:basedOn w:val="DefaultParagraphFont"/>
    <w:link w:val="Footer"/>
    <w:uiPriority w:val="99"/>
    <w:rsid w:val="000B0FEB"/>
    <w:rPr>
      <w:rFonts w:ascii="Times New Roman" w:eastAsia="Times New Roman" w:hAnsi="Times New Roman" w:cs="Times New Roman"/>
      <w:sz w:val="24"/>
      <w:szCs w:val="24"/>
      <w:lang w:val="sr-Latn-CS" w:eastAsia="sr-Latn-CS"/>
    </w:rPr>
  </w:style>
  <w:style w:type="character" w:styleId="Hyperlink">
    <w:name w:val="Hyperlink"/>
    <w:basedOn w:val="DefaultParagraphFont"/>
    <w:uiPriority w:val="99"/>
    <w:unhideWhenUsed/>
    <w:rsid w:val="006751BF"/>
    <w:rPr>
      <w:color w:val="0563C1"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Cite" w:uiPriority="0"/>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21E0"/>
    <w:pPr>
      <w:spacing w:after="0" w:line="240" w:lineRule="auto"/>
    </w:pPr>
    <w:rPr>
      <w:rFonts w:ascii="Times New Roman" w:eastAsia="Times New Roman" w:hAnsi="Times New Roman" w:cs="Times New Roman"/>
      <w:sz w:val="24"/>
      <w:szCs w:val="24"/>
      <w:lang w:val="sr-Latn-CS" w:eastAsia="sr-Latn-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641D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641D1"/>
    <w:rPr>
      <w:rFonts w:ascii="Segoe UI" w:eastAsia="Times New Roman" w:hAnsi="Segoe UI" w:cs="Segoe UI"/>
      <w:sz w:val="18"/>
      <w:szCs w:val="18"/>
      <w:lang w:val="sr-Latn-CS" w:eastAsia="sr-Latn-CS"/>
    </w:rPr>
  </w:style>
  <w:style w:type="paragraph" w:styleId="NoSpacing">
    <w:name w:val="No Spacing"/>
    <w:link w:val="NoSpacingChar"/>
    <w:qFormat/>
    <w:rsid w:val="00A224F4"/>
    <w:pPr>
      <w:spacing w:after="0" w:line="240" w:lineRule="auto"/>
    </w:pPr>
    <w:rPr>
      <w:lang w:val="sr-Latn-RS"/>
    </w:rPr>
  </w:style>
  <w:style w:type="character" w:customStyle="1" w:styleId="NoSpacingChar">
    <w:name w:val="No Spacing Char"/>
    <w:link w:val="NoSpacing"/>
    <w:locked/>
    <w:rsid w:val="00FE0536"/>
    <w:rPr>
      <w:lang w:val="sr-Latn-RS"/>
    </w:rPr>
  </w:style>
  <w:style w:type="paragraph" w:customStyle="1" w:styleId="Default">
    <w:name w:val="Default"/>
    <w:rsid w:val="009A7C10"/>
    <w:pPr>
      <w:autoSpaceDE w:val="0"/>
      <w:autoSpaceDN w:val="0"/>
      <w:adjustRightInd w:val="0"/>
      <w:spacing w:after="0" w:line="240" w:lineRule="auto"/>
    </w:pPr>
    <w:rPr>
      <w:rFonts w:ascii="Times New Roman" w:eastAsia="Calibri" w:hAnsi="Times New Roman" w:cs="Times New Roman"/>
      <w:color w:val="000000"/>
      <w:sz w:val="24"/>
      <w:szCs w:val="24"/>
      <w:lang w:val="hu-HU" w:eastAsia="hu-HU"/>
    </w:rPr>
  </w:style>
  <w:style w:type="character" w:customStyle="1" w:styleId="Bekezdsalapbettpusa2">
    <w:name w:val="Bekezdés alapbetűtípusa2"/>
    <w:rsid w:val="009A7C10"/>
  </w:style>
  <w:style w:type="character" w:styleId="HTMLCite">
    <w:name w:val="HTML Cite"/>
    <w:basedOn w:val="DefaultParagraphFont"/>
    <w:semiHidden/>
    <w:unhideWhenUsed/>
    <w:rsid w:val="006E1E39"/>
    <w:rPr>
      <w:i/>
      <w:iCs/>
    </w:rPr>
  </w:style>
  <w:style w:type="paragraph" w:styleId="ListParagraph">
    <w:name w:val="List Paragraph"/>
    <w:basedOn w:val="Normal"/>
    <w:uiPriority w:val="34"/>
    <w:qFormat/>
    <w:rsid w:val="006E1E39"/>
    <w:pPr>
      <w:ind w:left="720"/>
      <w:contextualSpacing/>
    </w:pPr>
  </w:style>
  <w:style w:type="paragraph" w:customStyle="1" w:styleId="podnaslovpropisa">
    <w:name w:val="podnaslovpropisa"/>
    <w:basedOn w:val="Normal"/>
    <w:rsid w:val="008B7902"/>
    <w:pPr>
      <w:shd w:val="clear" w:color="auto" w:fill="000000"/>
      <w:spacing w:before="100" w:beforeAutospacing="1" w:after="100" w:afterAutospacing="1" w:line="264" w:lineRule="auto"/>
      <w:jc w:val="center"/>
    </w:pPr>
    <w:rPr>
      <w:rFonts w:ascii="Arial" w:hAnsi="Arial" w:cs="Arial"/>
      <w:i/>
      <w:iCs/>
      <w:color w:val="FFE8BF"/>
      <w:sz w:val="26"/>
      <w:szCs w:val="26"/>
      <w:lang w:val="sr-Latn-RS" w:eastAsia="sr-Latn-RS"/>
    </w:rPr>
  </w:style>
  <w:style w:type="paragraph" w:styleId="Header">
    <w:name w:val="header"/>
    <w:basedOn w:val="Normal"/>
    <w:link w:val="HeaderChar"/>
    <w:uiPriority w:val="99"/>
    <w:unhideWhenUsed/>
    <w:rsid w:val="000B0FEB"/>
    <w:pPr>
      <w:tabs>
        <w:tab w:val="center" w:pos="4536"/>
        <w:tab w:val="right" w:pos="9072"/>
      </w:tabs>
    </w:pPr>
  </w:style>
  <w:style w:type="character" w:customStyle="1" w:styleId="HeaderChar">
    <w:name w:val="Header Char"/>
    <w:basedOn w:val="DefaultParagraphFont"/>
    <w:link w:val="Header"/>
    <w:uiPriority w:val="99"/>
    <w:rsid w:val="000B0FEB"/>
    <w:rPr>
      <w:rFonts w:ascii="Times New Roman" w:eastAsia="Times New Roman" w:hAnsi="Times New Roman" w:cs="Times New Roman"/>
      <w:sz w:val="24"/>
      <w:szCs w:val="24"/>
      <w:lang w:val="sr-Latn-CS" w:eastAsia="sr-Latn-CS"/>
    </w:rPr>
  </w:style>
  <w:style w:type="paragraph" w:styleId="Footer">
    <w:name w:val="footer"/>
    <w:basedOn w:val="Normal"/>
    <w:link w:val="FooterChar"/>
    <w:uiPriority w:val="99"/>
    <w:unhideWhenUsed/>
    <w:rsid w:val="000B0FEB"/>
    <w:pPr>
      <w:tabs>
        <w:tab w:val="center" w:pos="4536"/>
        <w:tab w:val="right" w:pos="9072"/>
      </w:tabs>
    </w:pPr>
  </w:style>
  <w:style w:type="character" w:customStyle="1" w:styleId="FooterChar">
    <w:name w:val="Footer Char"/>
    <w:basedOn w:val="DefaultParagraphFont"/>
    <w:link w:val="Footer"/>
    <w:uiPriority w:val="99"/>
    <w:rsid w:val="000B0FEB"/>
    <w:rPr>
      <w:rFonts w:ascii="Times New Roman" w:eastAsia="Times New Roman" w:hAnsi="Times New Roman" w:cs="Times New Roman"/>
      <w:sz w:val="24"/>
      <w:szCs w:val="24"/>
      <w:lang w:val="sr-Latn-CS" w:eastAsia="sr-Latn-CS"/>
    </w:rPr>
  </w:style>
  <w:style w:type="character" w:styleId="Hyperlink">
    <w:name w:val="Hyperlink"/>
    <w:basedOn w:val="DefaultParagraphFont"/>
    <w:uiPriority w:val="99"/>
    <w:unhideWhenUsed/>
    <w:rsid w:val="006751BF"/>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3669848">
      <w:bodyDiv w:val="1"/>
      <w:marLeft w:val="0"/>
      <w:marRight w:val="0"/>
      <w:marTop w:val="0"/>
      <w:marBottom w:val="0"/>
      <w:divBdr>
        <w:top w:val="none" w:sz="0" w:space="0" w:color="auto"/>
        <w:left w:val="none" w:sz="0" w:space="0" w:color="auto"/>
        <w:bottom w:val="none" w:sz="0" w:space="0" w:color="auto"/>
        <w:right w:val="none" w:sz="0" w:space="0" w:color="auto"/>
      </w:divBdr>
    </w:div>
    <w:div w:id="179584935">
      <w:bodyDiv w:val="1"/>
      <w:marLeft w:val="0"/>
      <w:marRight w:val="0"/>
      <w:marTop w:val="0"/>
      <w:marBottom w:val="0"/>
      <w:divBdr>
        <w:top w:val="none" w:sz="0" w:space="0" w:color="auto"/>
        <w:left w:val="none" w:sz="0" w:space="0" w:color="auto"/>
        <w:bottom w:val="none" w:sz="0" w:space="0" w:color="auto"/>
        <w:right w:val="none" w:sz="0" w:space="0" w:color="auto"/>
      </w:divBdr>
    </w:div>
    <w:div w:id="508494573">
      <w:bodyDiv w:val="1"/>
      <w:marLeft w:val="0"/>
      <w:marRight w:val="0"/>
      <w:marTop w:val="0"/>
      <w:marBottom w:val="0"/>
      <w:divBdr>
        <w:top w:val="none" w:sz="0" w:space="0" w:color="auto"/>
        <w:left w:val="none" w:sz="0" w:space="0" w:color="auto"/>
        <w:bottom w:val="none" w:sz="0" w:space="0" w:color="auto"/>
        <w:right w:val="none" w:sz="0" w:space="0" w:color="auto"/>
      </w:divBdr>
    </w:div>
    <w:div w:id="622033999">
      <w:bodyDiv w:val="1"/>
      <w:marLeft w:val="0"/>
      <w:marRight w:val="0"/>
      <w:marTop w:val="0"/>
      <w:marBottom w:val="0"/>
      <w:divBdr>
        <w:top w:val="none" w:sz="0" w:space="0" w:color="auto"/>
        <w:left w:val="none" w:sz="0" w:space="0" w:color="auto"/>
        <w:bottom w:val="none" w:sz="0" w:space="0" w:color="auto"/>
        <w:right w:val="none" w:sz="0" w:space="0" w:color="auto"/>
      </w:divBdr>
    </w:div>
    <w:div w:id="689647370">
      <w:bodyDiv w:val="1"/>
      <w:marLeft w:val="0"/>
      <w:marRight w:val="0"/>
      <w:marTop w:val="0"/>
      <w:marBottom w:val="0"/>
      <w:divBdr>
        <w:top w:val="none" w:sz="0" w:space="0" w:color="auto"/>
        <w:left w:val="none" w:sz="0" w:space="0" w:color="auto"/>
        <w:bottom w:val="none" w:sz="0" w:space="0" w:color="auto"/>
        <w:right w:val="none" w:sz="0" w:space="0" w:color="auto"/>
      </w:divBdr>
    </w:div>
    <w:div w:id="719088428">
      <w:bodyDiv w:val="1"/>
      <w:marLeft w:val="0"/>
      <w:marRight w:val="0"/>
      <w:marTop w:val="0"/>
      <w:marBottom w:val="0"/>
      <w:divBdr>
        <w:top w:val="none" w:sz="0" w:space="0" w:color="auto"/>
        <w:left w:val="none" w:sz="0" w:space="0" w:color="auto"/>
        <w:bottom w:val="none" w:sz="0" w:space="0" w:color="auto"/>
        <w:right w:val="none" w:sz="0" w:space="0" w:color="auto"/>
      </w:divBdr>
    </w:div>
    <w:div w:id="917254701">
      <w:bodyDiv w:val="1"/>
      <w:marLeft w:val="0"/>
      <w:marRight w:val="0"/>
      <w:marTop w:val="0"/>
      <w:marBottom w:val="0"/>
      <w:divBdr>
        <w:top w:val="none" w:sz="0" w:space="0" w:color="auto"/>
        <w:left w:val="none" w:sz="0" w:space="0" w:color="auto"/>
        <w:bottom w:val="none" w:sz="0" w:space="0" w:color="auto"/>
        <w:right w:val="none" w:sz="0" w:space="0" w:color="auto"/>
      </w:divBdr>
    </w:div>
    <w:div w:id="1436827083">
      <w:bodyDiv w:val="1"/>
      <w:marLeft w:val="0"/>
      <w:marRight w:val="0"/>
      <w:marTop w:val="0"/>
      <w:marBottom w:val="0"/>
      <w:divBdr>
        <w:top w:val="none" w:sz="0" w:space="0" w:color="auto"/>
        <w:left w:val="none" w:sz="0" w:space="0" w:color="auto"/>
        <w:bottom w:val="none" w:sz="0" w:space="0" w:color="auto"/>
        <w:right w:val="none" w:sz="0" w:space="0" w:color="auto"/>
      </w:divBdr>
    </w:div>
    <w:div w:id="1520700043">
      <w:bodyDiv w:val="1"/>
      <w:marLeft w:val="0"/>
      <w:marRight w:val="0"/>
      <w:marTop w:val="0"/>
      <w:marBottom w:val="0"/>
      <w:divBdr>
        <w:top w:val="none" w:sz="0" w:space="0" w:color="auto"/>
        <w:left w:val="none" w:sz="0" w:space="0" w:color="auto"/>
        <w:bottom w:val="none" w:sz="0" w:space="0" w:color="auto"/>
        <w:right w:val="none" w:sz="0" w:space="0" w:color="auto"/>
      </w:divBdr>
    </w:div>
    <w:div w:id="1523543470">
      <w:bodyDiv w:val="1"/>
      <w:marLeft w:val="0"/>
      <w:marRight w:val="0"/>
      <w:marTop w:val="0"/>
      <w:marBottom w:val="0"/>
      <w:divBdr>
        <w:top w:val="none" w:sz="0" w:space="0" w:color="auto"/>
        <w:left w:val="none" w:sz="0" w:space="0" w:color="auto"/>
        <w:bottom w:val="none" w:sz="0" w:space="0" w:color="auto"/>
        <w:right w:val="none" w:sz="0" w:space="0" w:color="auto"/>
      </w:divBdr>
    </w:div>
    <w:div w:id="20615131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kikinda.org.rs" TargetMode="External"/><Relationship Id="rId5" Type="http://schemas.openxmlformats.org/officeDocument/2006/relationships/settings" Target="settings.xml"/><Relationship Id="rId10" Type="http://schemas.openxmlformats.org/officeDocument/2006/relationships/hyperlink" Target="mailto:gradska.uprava@kikinda.org.rs"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C72C4E-6FE6-4DFA-B68D-007A68AD57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445</TotalTime>
  <Pages>7</Pages>
  <Words>2531</Words>
  <Characters>14431</Characters>
  <Application>Microsoft Office Word</Application>
  <DocSecurity>0</DocSecurity>
  <Lines>120</Lines>
  <Paragraphs>33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16929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MarkoM</dc:creator>
  <cp:lastModifiedBy>Dušan Oličkov</cp:lastModifiedBy>
  <cp:revision>52</cp:revision>
  <cp:lastPrinted>2021-05-24T13:57:00Z</cp:lastPrinted>
  <dcterms:created xsi:type="dcterms:W3CDTF">2021-05-19T13:52:00Z</dcterms:created>
  <dcterms:modified xsi:type="dcterms:W3CDTF">2021-06-15T06:05:00Z</dcterms:modified>
</cp:coreProperties>
</file>