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3" w:rsidRDefault="002B6026" w:rsidP="002B6026">
      <w:pPr>
        <w:pStyle w:val="Heading3"/>
        <w:jc w:val="center"/>
        <w:rPr>
          <w:lang w:val="sr-Latn-CS"/>
        </w:rPr>
      </w:pPr>
      <w:bookmarkStart w:id="0" w:name="_GoBack"/>
      <w:r w:rsidRPr="00825453">
        <w:rPr>
          <w:noProof/>
          <w:sz w:val="22"/>
          <w:szCs w:val="22"/>
        </w:rPr>
        <w:drawing>
          <wp:inline distT="0" distB="0" distL="0" distR="0" wp14:anchorId="30C121E6" wp14:editId="7C3E3AC2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8269" cy="2068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25453" w:rsidRPr="003424CE" w:rsidRDefault="00825453" w:rsidP="00825453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825453" w:rsidRPr="003424CE" w:rsidRDefault="00825453" w:rsidP="00825453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825453" w:rsidRPr="0070331C" w:rsidTr="009B413B">
        <w:trPr>
          <w:jc w:val="center"/>
        </w:trPr>
        <w:tc>
          <w:tcPr>
            <w:tcW w:w="8525" w:type="dxa"/>
            <w:shd w:val="clear" w:color="auto" w:fill="17365D"/>
          </w:tcPr>
          <w:p w:rsidR="00825453" w:rsidRPr="00196E8B" w:rsidRDefault="00825453" w:rsidP="00735299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 ПРОГРАМА</w:t>
            </w:r>
            <w:r w:rsidR="0073529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 ЗА СТИПЕНДИРАЊЕ СПОРТИСТА</w:t>
            </w:r>
          </w:p>
          <w:p w:rsidR="00825453" w:rsidRPr="0070331C" w:rsidRDefault="00825453" w:rsidP="0073529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644319">
              <w:rPr>
                <w:b/>
                <w:color w:val="FFFFFF" w:themeColor="background1"/>
                <w:sz w:val="28"/>
                <w:szCs w:val="28"/>
                <w:lang w:val="sr-Cyrl-CS"/>
              </w:rPr>
              <w:t>2</w:t>
            </w:r>
            <w:r w:rsidR="00644319">
              <w:rPr>
                <w:b/>
                <w:color w:val="FFFFFF" w:themeColor="background1"/>
                <w:sz w:val="28"/>
                <w:szCs w:val="28"/>
              </w:rPr>
              <w:t>2</w:t>
            </w: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825453" w:rsidRPr="0070331C" w:rsidTr="009B413B">
        <w:trPr>
          <w:jc w:val="center"/>
        </w:trPr>
        <w:tc>
          <w:tcPr>
            <w:tcW w:w="8525" w:type="dxa"/>
            <w:vAlign w:val="center"/>
          </w:tcPr>
          <w:p w:rsidR="00825453" w:rsidRPr="0070331C" w:rsidRDefault="00825453" w:rsidP="009B413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825453" w:rsidRPr="00507ADA" w:rsidRDefault="00825453" w:rsidP="009B413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825453" w:rsidRPr="00507ADA" w:rsidRDefault="00825453" w:rsidP="009B413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825453" w:rsidRPr="00507ADA" w:rsidRDefault="00825453" w:rsidP="009B413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825453" w:rsidRPr="00681931" w:rsidRDefault="00D10572" w:rsidP="00825453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="00825453" w:rsidRPr="00681931">
        <w:rPr>
          <w:b/>
          <w:sz w:val="22"/>
          <w:szCs w:val="22"/>
          <w:lang w:val="sr-Cyrl-CS"/>
        </w:rPr>
        <w:lastRenderedPageBreak/>
        <w:t>ДЕО 1</w:t>
      </w:r>
    </w:p>
    <w:p w:rsidR="00825453" w:rsidRPr="00681931" w:rsidRDefault="00825453" w:rsidP="00825453">
      <w:pPr>
        <w:ind w:right="440"/>
        <w:outlineLvl w:val="0"/>
        <w:rPr>
          <w:sz w:val="22"/>
          <w:szCs w:val="22"/>
          <w:lang w:val="sr-Cyrl-CS"/>
        </w:rPr>
      </w:pP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25453" w:rsidRPr="00681931" w:rsidTr="009B413B">
        <w:trPr>
          <w:trHeight w:val="332"/>
        </w:trPr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73319E" w:rsidRDefault="00825453" w:rsidP="009B413B">
            <w:pPr>
              <w:rPr>
                <w:rFonts w:eastAsia="SimSun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  <w:r w:rsidR="0073319E">
              <w:rPr>
                <w:rFonts w:eastAsia="SimSun"/>
                <w:sz w:val="22"/>
                <w:szCs w:val="22"/>
              </w:rPr>
              <w:t>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825453" w:rsidRPr="00681931" w:rsidRDefault="00825453" w:rsidP="00825453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D10572" w:rsidRDefault="00D10572" w:rsidP="00825453">
      <w:pPr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735299" w:rsidRPr="005B2904" w:rsidRDefault="00735299" w:rsidP="00825453">
      <w:pPr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735299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>Име и презиме предлога стипендираног спортисте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RPr="00644319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Локација(е) (навести све локације на којима се програм</w:t>
      </w:r>
      <w:r w:rsidR="00735299">
        <w:rPr>
          <w:b/>
          <w:szCs w:val="22"/>
          <w:lang w:val="sr-Cyrl-CS"/>
        </w:rPr>
        <w:t xml:space="preserve"> рада спортисте</w:t>
      </w:r>
      <w:r w:rsidRPr="005B2904">
        <w:rPr>
          <w:b/>
          <w:szCs w:val="22"/>
          <w:lang w:val="sr-Cyrl-CS"/>
        </w:rPr>
        <w:t xml:space="preserve"> реализује)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RPr="00644319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735299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Кратак садржај (опис) програма</w:t>
      </w:r>
      <w:r w:rsidR="00735299">
        <w:rPr>
          <w:b/>
          <w:szCs w:val="22"/>
          <w:lang w:val="sr-Cyrl-CS"/>
        </w:rPr>
        <w:t xml:space="preserve"> рада </w:t>
      </w:r>
      <w:r w:rsidR="00D75986">
        <w:rPr>
          <w:b/>
          <w:szCs w:val="22"/>
          <w:lang w:val="sr-Cyrl-CS"/>
        </w:rPr>
        <w:t xml:space="preserve"> </w:t>
      </w:r>
      <w:r w:rsidRPr="005B2904">
        <w:rPr>
          <w:b/>
          <w:szCs w:val="22"/>
          <w:lang w:val="sr-Cyrl-CS"/>
        </w:rPr>
        <w:t>– укратко представити: дужина тр</w:t>
      </w:r>
      <w:r w:rsidR="002861FA">
        <w:rPr>
          <w:b/>
          <w:szCs w:val="22"/>
          <w:lang w:val="sr-Cyrl-CS"/>
        </w:rPr>
        <w:t>ајања програма, циљеви,</w:t>
      </w:r>
      <w:r w:rsidRPr="005B2904">
        <w:rPr>
          <w:b/>
          <w:szCs w:val="22"/>
          <w:lang w:val="sr-Cyrl-CS"/>
        </w:rPr>
        <w:t xml:space="preserve"> резултати, основне активности: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A06EF" w:rsidRPr="00644319" w:rsidTr="00AA06EF">
        <w:tc>
          <w:tcPr>
            <w:tcW w:w="9576" w:type="dxa"/>
          </w:tcPr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Pr="00644319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9A313E" w:rsidRPr="009A313E" w:rsidRDefault="009A313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Циљеви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Општи циљеви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Посеби циљеви (сврха програма)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Оправданост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459A" w:rsidRPr="00644319" w:rsidTr="0063459A">
        <w:tc>
          <w:tcPr>
            <w:tcW w:w="4788" w:type="dxa"/>
          </w:tcPr>
          <w:p w:rsidR="0063459A" w:rsidRPr="00C70732" w:rsidRDefault="0063459A" w:rsidP="006925BE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Како се програм уклапа у остваривање потреба и интереса грађана  у области спорта и основне циљеве и приоритете Програма развоја спорта у граду Кикинди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RPr="00644319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Проблеми и могуће препреке за реализацију програма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3319E" w:rsidRDefault="0073319E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3319E" w:rsidRDefault="0073319E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3319E" w:rsidRDefault="0073319E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3319E" w:rsidRDefault="0073319E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3319E" w:rsidRDefault="0073319E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3319E" w:rsidRPr="0073319E" w:rsidRDefault="0073319E" w:rsidP="00D10572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 xml:space="preserve">Детаљан опис активности којима ће се програм реализовати - </w:t>
      </w:r>
      <w:r w:rsidRPr="005B2904">
        <w:rPr>
          <w:b/>
          <w:i/>
          <w:szCs w:val="22"/>
          <w:lang w:val="sr-Cyrl-CS"/>
        </w:rPr>
        <w:t>навести хронолошки све активности које ће се реализовати у оквиру пр</w:t>
      </w:r>
      <w:r w:rsidR="002861FA">
        <w:rPr>
          <w:b/>
          <w:i/>
          <w:szCs w:val="22"/>
          <w:lang w:val="sr-Cyrl-CS"/>
        </w:rPr>
        <w:t>ограма, и сваку описати са једно</w:t>
      </w:r>
      <w:r w:rsidRPr="005B2904">
        <w:rPr>
          <w:b/>
          <w:i/>
          <w:szCs w:val="22"/>
          <w:lang w:val="sr-Cyrl-CS"/>
        </w:rPr>
        <w:t xml:space="preserve">м </w:t>
      </w:r>
      <w:r w:rsidR="00867980">
        <w:rPr>
          <w:b/>
          <w:i/>
          <w:szCs w:val="22"/>
          <w:lang w:val="sr-Cyrl-CS"/>
        </w:rPr>
        <w:t>реченицом</w:t>
      </w:r>
      <w:r w:rsidRPr="005B2904">
        <w:rPr>
          <w:b/>
          <w:i/>
          <w:szCs w:val="22"/>
          <w:lang w:val="sr-Cyrl-CS"/>
        </w:rPr>
        <w:t xml:space="preserve"> у којима ће се навести подактивности, как</w:t>
      </w:r>
      <w:r w:rsidR="002861FA">
        <w:rPr>
          <w:b/>
          <w:i/>
          <w:szCs w:val="22"/>
          <w:lang w:val="sr-Cyrl-CS"/>
        </w:rPr>
        <w:t>о ће се рализовати.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активност</w:t>
            </w:r>
          </w:p>
        </w:tc>
        <w:tc>
          <w:tcPr>
            <w:tcW w:w="685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опис</w:t>
            </w: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1.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2.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3.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4.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5.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6.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8.1. Време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8.2. Време почетка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8.3. Време завршетка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6E08AC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6E08AC" w:rsidRPr="005B2904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8.4. Активности по месецима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450"/>
        <w:gridCol w:w="450"/>
        <w:gridCol w:w="450"/>
        <w:gridCol w:w="450"/>
        <w:gridCol w:w="450"/>
        <w:gridCol w:w="540"/>
        <w:gridCol w:w="450"/>
        <w:gridCol w:w="450"/>
        <w:gridCol w:w="540"/>
        <w:gridCol w:w="540"/>
        <w:gridCol w:w="540"/>
        <w:gridCol w:w="540"/>
        <w:gridCol w:w="1530"/>
      </w:tblGrid>
      <w:tr w:rsidR="00D10572" w:rsidRPr="005B2904" w:rsidTr="00E17712">
        <w:tc>
          <w:tcPr>
            <w:tcW w:w="2178" w:type="dxa"/>
          </w:tcPr>
          <w:p w:rsidR="00D10572" w:rsidRPr="00EB5AA5" w:rsidRDefault="00D10572" w:rsidP="007735A2">
            <w:pPr>
              <w:tabs>
                <w:tab w:val="left" w:pos="360"/>
              </w:tabs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53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Реализатор</w:t>
            </w: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</w:tbl>
    <w:p w:rsidR="00D10572" w:rsidRPr="005B2904" w:rsidRDefault="00144BB9" w:rsidP="00D10572">
      <w:pPr>
        <w:tabs>
          <w:tab w:val="left" w:pos="360"/>
        </w:tabs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(означавање се врши са </w:t>
      </w:r>
      <w:r w:rsidR="00D10572" w:rsidRPr="005B2904">
        <w:rPr>
          <w:i/>
          <w:sz w:val="22"/>
          <w:szCs w:val="22"/>
          <w:lang w:val="sr-Cyrl-CS"/>
        </w:rPr>
        <w:t>X)</w:t>
      </w:r>
    </w:p>
    <w:p w:rsidR="00C70732" w:rsidRPr="005B2904" w:rsidRDefault="00C7073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Учесници у реализацији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B3396" w:rsidRPr="00644319" w:rsidTr="001B3396">
        <w:tc>
          <w:tcPr>
            <w:tcW w:w="4788" w:type="dxa"/>
          </w:tcPr>
          <w:p w:rsidR="001B3396" w:rsidRPr="00C70732" w:rsidRDefault="001B3396" w:rsidP="001B3396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9.1. Руководилац програма (име, презиме, звање, функција, досадашње искуство)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RPr="00644319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9.2. Број учесника (укупан број и број по категоријама-улогама у програму)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RPr="00644319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9.3. Тим који се предлаже за реализацију програма (по фунцијама и уз кратак опис улоге сваког члана тима) 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RPr="00644319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9.4. Организације партнери (опис партнера)и разлози за предложену улогу сваког партнера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tabs>
          <w:tab w:val="left" w:pos="360"/>
        </w:tabs>
        <w:ind w:left="187"/>
        <w:rPr>
          <w:sz w:val="22"/>
          <w:szCs w:val="22"/>
        </w:rPr>
      </w:pPr>
    </w:p>
    <w:p w:rsidR="0073319E" w:rsidRDefault="0073319E" w:rsidP="00D10572">
      <w:pPr>
        <w:tabs>
          <w:tab w:val="left" w:pos="360"/>
        </w:tabs>
        <w:ind w:left="187"/>
        <w:rPr>
          <w:sz w:val="22"/>
          <w:szCs w:val="22"/>
        </w:rPr>
      </w:pPr>
    </w:p>
    <w:p w:rsidR="0073319E" w:rsidRDefault="0073319E" w:rsidP="00D10572">
      <w:pPr>
        <w:tabs>
          <w:tab w:val="left" w:pos="360"/>
        </w:tabs>
        <w:ind w:left="187"/>
        <w:rPr>
          <w:sz w:val="22"/>
          <w:szCs w:val="22"/>
        </w:rPr>
      </w:pPr>
    </w:p>
    <w:p w:rsidR="0073319E" w:rsidRDefault="0073319E" w:rsidP="00D10572">
      <w:pPr>
        <w:tabs>
          <w:tab w:val="left" w:pos="360"/>
        </w:tabs>
        <w:ind w:left="187"/>
        <w:rPr>
          <w:sz w:val="22"/>
          <w:szCs w:val="22"/>
        </w:rPr>
      </w:pPr>
    </w:p>
    <w:p w:rsidR="0073319E" w:rsidRPr="0073319E" w:rsidRDefault="0073319E" w:rsidP="00D10572">
      <w:pPr>
        <w:tabs>
          <w:tab w:val="left" w:pos="360"/>
        </w:tabs>
        <w:ind w:left="187"/>
        <w:rPr>
          <w:sz w:val="22"/>
          <w:szCs w:val="22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 xml:space="preserve">Капацитет носиоца програма за управљање и реализацију програма: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2277" w:rsidRPr="00644319" w:rsidTr="00912277">
        <w:tc>
          <w:tcPr>
            <w:tcW w:w="4788" w:type="dxa"/>
          </w:tcPr>
          <w:p w:rsidR="00912277" w:rsidRPr="00926BAC" w:rsidRDefault="00912277" w:rsidP="00926BA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Искуства носиоца програма у сличним програмима и активностима</w:t>
            </w: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912277" w:rsidTr="00912277">
        <w:tc>
          <w:tcPr>
            <w:tcW w:w="4788" w:type="dxa"/>
          </w:tcPr>
          <w:p w:rsidR="00912277" w:rsidRPr="00C70732" w:rsidRDefault="00912277" w:rsidP="00912277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Ресурси (људски и материјални)</w:t>
            </w:r>
          </w:p>
          <w:p w:rsidR="00912277" w:rsidRPr="00C70732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Средства за реализацију програма (опрема и други капацитети) – која је опрема потреба за реализацију програма и који су то капацитети са којима носилац програма већ располаже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5E779A" w:rsidTr="005E779A">
        <w:tc>
          <w:tcPr>
            <w:tcW w:w="2358" w:type="dxa"/>
          </w:tcPr>
          <w:p w:rsidR="005E779A" w:rsidRPr="005E779A" w:rsidRDefault="00926BA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</w:t>
            </w:r>
            <w:r w:rsidR="005E779A" w:rsidRPr="005E779A">
              <w:rPr>
                <w:i/>
                <w:lang w:val="sr-Cyrl-CS"/>
              </w:rPr>
              <w:t>редства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E779A" w:rsidTr="005E779A">
        <w:tc>
          <w:tcPr>
            <w:tcW w:w="2358" w:type="dxa"/>
          </w:tcPr>
          <w:p w:rsidR="005E779A" w:rsidRP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5E779A">
              <w:rPr>
                <w:i/>
                <w:lang w:val="sr-Cyrl-CS"/>
              </w:rPr>
              <w:t>Остали капацитети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651C" w:rsidRPr="00644319" w:rsidTr="004C651C">
        <w:tc>
          <w:tcPr>
            <w:tcW w:w="4788" w:type="dxa"/>
          </w:tcPr>
          <w:p w:rsidR="004C651C" w:rsidRPr="00C70732" w:rsidRDefault="002861FA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Опис опште сврхе која се жели п</w:t>
            </w:r>
            <w:r w:rsidR="004C651C" w:rsidRPr="00C70732">
              <w:rPr>
                <w:i/>
                <w:lang w:val="sr-Cyrl-CS"/>
              </w:rPr>
              <w:t>о</w:t>
            </w:r>
            <w:r>
              <w:rPr>
                <w:i/>
                <w:lang w:val="sr-Cyrl-CS"/>
              </w:rPr>
              <w:t>с</w:t>
            </w:r>
            <w:r w:rsidR="004C651C" w:rsidRPr="00C70732">
              <w:rPr>
                <w:i/>
                <w:lang w:val="sr-Cyrl-CS"/>
              </w:rPr>
              <w:t xml:space="preserve">тићи рализацијом 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C651C" w:rsidRPr="00644319" w:rsidTr="004C651C">
        <w:tc>
          <w:tcPr>
            <w:tcW w:w="4788" w:type="dxa"/>
          </w:tcPr>
          <w:p w:rsidR="004C651C" w:rsidRPr="00C70732" w:rsidRDefault="004C651C" w:rsidP="002861FA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Опис резултата – користи које настају као последица успешно изведених активности; могућност понављања и др.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 Да ли је програм повезан са претходно рализованим програмима (уколико </w:t>
      </w:r>
      <w:r>
        <w:rPr>
          <w:b/>
          <w:szCs w:val="22"/>
          <w:lang w:val="sr-Cyrl-CS"/>
        </w:rPr>
        <w:t>п</w:t>
      </w:r>
      <w:r w:rsidRPr="005B2904">
        <w:rPr>
          <w:b/>
          <w:szCs w:val="22"/>
          <w:lang w:val="sr-Cyrl-CS"/>
        </w:rPr>
        <w:t>остоји таква веза и на који начин)?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719EC" w:rsidRPr="00644319" w:rsidTr="004719EC">
        <w:tc>
          <w:tcPr>
            <w:tcW w:w="9576" w:type="dxa"/>
          </w:tcPr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Евалуација програма (како ће се пратити реализацију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4719EC" w:rsidRPr="00644319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RPr="00644319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RPr="00644319" w:rsidTr="004719EC">
        <w:tc>
          <w:tcPr>
            <w:tcW w:w="4068" w:type="dxa"/>
          </w:tcPr>
          <w:p w:rsidR="004719EC" w:rsidRPr="00D9088E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73319E" w:rsidRPr="0073319E" w:rsidRDefault="0073319E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Буџет програма - план финансирања и трошкови (врста трошкова  и висина потребних средстава):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5B2904">
        <w:rPr>
          <w:rFonts w:eastAsia="SimSun"/>
          <w:szCs w:val="22"/>
          <w:u w:val="single"/>
          <w:lang w:val="sr-Cyrl-CS"/>
        </w:rPr>
        <w:t>Потребна</w:t>
      </w:r>
      <w:r w:rsidRPr="005B2904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5B2904">
        <w:rPr>
          <w:szCs w:val="22"/>
          <w:u w:val="single"/>
          <w:lang w:val="sr-Cyrl-CS"/>
        </w:rPr>
        <w:t>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485"/>
      </w:tblGrid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82551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>
              <w:rPr>
                <w:rFonts w:eastAsia="SimSun"/>
                <w:szCs w:val="22"/>
                <w:lang w:val="sr-Cyrl-CS"/>
              </w:rPr>
              <w:t>Град К</w:t>
            </w:r>
            <w:r w:rsidR="0082551A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Друг</w:t>
            </w:r>
            <w:r>
              <w:rPr>
                <w:rFonts w:eastAsia="SimSun"/>
                <w:szCs w:val="22"/>
                <w:lang w:val="sr-Cyrl-CS"/>
              </w:rPr>
              <w:t xml:space="preserve">е јавне власти </w:t>
            </w:r>
            <w:r w:rsidRPr="005B2904">
              <w:rPr>
                <w:rFonts w:eastAsia="SimSun"/>
                <w:szCs w:val="22"/>
                <w:lang w:val="sr-Cyrl-CS"/>
              </w:rPr>
              <w:t>(навести кој</w:t>
            </w:r>
            <w:r>
              <w:rPr>
                <w:rFonts w:eastAsia="SimSun"/>
                <w:szCs w:val="22"/>
                <w:lang w:val="sr-Cyrl-CS"/>
              </w:rPr>
              <w:t>е</w:t>
            </w:r>
            <w:r w:rsidRPr="005B2904">
              <w:rPr>
                <w:rFonts w:eastAsia="SimSun"/>
                <w:szCs w:val="22"/>
                <w:lang w:val="sr-Cyrl-CS"/>
              </w:rPr>
              <w:t>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2861FA" w:rsidRDefault="002861FA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p w:rsidR="002861FA" w:rsidRDefault="002861FA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p w:rsidR="002861FA" w:rsidRDefault="002861FA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p w:rsidR="002861FA" w:rsidRDefault="002861FA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p w:rsidR="00D10567" w:rsidRDefault="00D10567" w:rsidP="00D10567">
      <w:pPr>
        <w:rPr>
          <w:b/>
          <w:sz w:val="22"/>
          <w:szCs w:val="22"/>
          <w:u w:val="single"/>
          <w:lang w:val="sr-Cyrl-CS"/>
        </w:rPr>
      </w:pPr>
    </w:p>
    <w:p w:rsidR="00D10572" w:rsidRPr="005B2904" w:rsidRDefault="00D10572" w:rsidP="00D10567">
      <w:pPr>
        <w:jc w:val="center"/>
        <w:rPr>
          <w:b/>
          <w:sz w:val="22"/>
          <w:szCs w:val="22"/>
          <w:u w:val="single"/>
          <w:lang w:val="sr-Cyrl-CS"/>
        </w:rPr>
      </w:pPr>
      <w:r w:rsidRPr="005B2904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D10572" w:rsidRPr="005B2904" w:rsidTr="006E1B34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67" w:rsidP="00D10567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Трошкови стипендије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jc w:val="right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2861FA" w:rsidRPr="002861FA" w:rsidRDefault="00D10572" w:rsidP="002861FA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2861FA">
        <w:rPr>
          <w:b/>
          <w:i/>
          <w:szCs w:val="22"/>
          <w:lang w:val="sr-Cyrl-CS"/>
        </w:rPr>
        <w:t>. Временски план употребе средстава: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1"/>
        <w:gridCol w:w="724"/>
        <w:gridCol w:w="724"/>
        <w:gridCol w:w="724"/>
        <w:gridCol w:w="724"/>
        <w:gridCol w:w="725"/>
        <w:gridCol w:w="725"/>
        <w:gridCol w:w="725"/>
        <w:gridCol w:w="725"/>
        <w:gridCol w:w="725"/>
        <w:gridCol w:w="728"/>
        <w:gridCol w:w="728"/>
        <w:gridCol w:w="728"/>
      </w:tblGrid>
      <w:tr w:rsidR="0094689C" w:rsidTr="0094689C"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месе</w:t>
            </w:r>
            <w:r>
              <w:rPr>
                <w:i/>
                <w:lang w:val="sr-Cyrl-CS"/>
              </w:rPr>
              <w:t>ци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2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3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4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5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6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7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8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9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10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11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12</w:t>
            </w:r>
          </w:p>
        </w:tc>
      </w:tr>
      <w:tr w:rsidR="0094689C" w:rsidTr="0094689C">
        <w:tc>
          <w:tcPr>
            <w:tcW w:w="736" w:type="dxa"/>
          </w:tcPr>
          <w:p w:rsidR="0094689C" w:rsidRPr="00F819F0" w:rsidRDefault="00F819F0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F819F0">
              <w:rPr>
                <w:i/>
                <w:lang w:val="sr-Cyrl-CS"/>
              </w:rPr>
              <w:t>износ</w:t>
            </w: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F1EA7" w:rsidRPr="00644319" w:rsidTr="002F1EA7">
        <w:tc>
          <w:tcPr>
            <w:tcW w:w="9576" w:type="dxa"/>
          </w:tcPr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Програми носиоца прогр</w:t>
      </w:r>
      <w:r>
        <w:rPr>
          <w:b/>
          <w:szCs w:val="22"/>
          <w:lang w:val="sr-Cyrl-CS"/>
        </w:rPr>
        <w:t>а</w:t>
      </w:r>
      <w:r w:rsidRPr="005B2904">
        <w:rPr>
          <w:b/>
          <w:szCs w:val="22"/>
          <w:lang w:val="sr-Cyrl-CS"/>
        </w:rPr>
        <w:t>ма који су у последње три године финансирани из јавних прихода и средстава међународних организација (назив и висина средстава)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1.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2.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3.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4.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5.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6.</w:t>
            </w:r>
          </w:p>
        </w:tc>
      </w:tr>
    </w:tbl>
    <w:p w:rsidR="00D10572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</w:rPr>
      </w:pPr>
    </w:p>
    <w:p w:rsidR="0073319E" w:rsidRDefault="0073319E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</w:rPr>
      </w:pPr>
    </w:p>
    <w:p w:rsidR="0073319E" w:rsidRPr="0073319E" w:rsidRDefault="0073319E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Посебне напомене: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Pr="004B59E8" w:rsidRDefault="004B59E8">
            <w:pPr>
              <w:rPr>
                <w:lang w:val="sr-Cyrl-CS"/>
              </w:rPr>
            </w:pPr>
          </w:p>
        </w:tc>
      </w:tr>
    </w:tbl>
    <w:p w:rsid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>И З Ј А В А: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8D630B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D10567" w:rsidRPr="008D630B" w:rsidRDefault="008D630B" w:rsidP="00D1056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</w:p>
    <w:p w:rsidR="008D630B" w:rsidRPr="008D630B" w:rsidRDefault="008D630B" w:rsidP="00D1056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</w:t>
      </w:r>
      <w:r w:rsidR="00D10567">
        <w:rPr>
          <w:szCs w:val="22"/>
          <w:lang w:val="sr-Cyrl-CS"/>
        </w:rPr>
        <w:t xml:space="preserve">             </w:t>
      </w:r>
      <w:r w:rsidRPr="008D630B">
        <w:rPr>
          <w:szCs w:val="22"/>
          <w:lang w:val="sr-Cyrl-CS"/>
        </w:rPr>
        <w:t xml:space="preserve">Печат: </w:t>
      </w:r>
      <w:r w:rsidRPr="008D630B">
        <w:rPr>
          <w:szCs w:val="22"/>
          <w:lang w:val="sr-Cyrl-CS"/>
        </w:rPr>
        <w:tab/>
      </w:r>
      <w:r w:rsidR="00D10567">
        <w:rPr>
          <w:szCs w:val="22"/>
          <w:lang w:val="sr-Cyrl-CS"/>
        </w:rPr>
        <w:t xml:space="preserve">         </w:t>
      </w:r>
      <w:r w:rsidRPr="008D630B">
        <w:rPr>
          <w:szCs w:val="22"/>
          <w:lang w:val="sr-Cyrl-CS"/>
        </w:rPr>
        <w:t xml:space="preserve">   </w:t>
      </w:r>
      <w:r w:rsidR="00D10567">
        <w:rPr>
          <w:szCs w:val="22"/>
          <w:lang w:val="sr-Cyrl-CS"/>
        </w:rPr>
        <w:t xml:space="preserve">                                                       </w:t>
      </w:r>
      <w:r w:rsidRPr="008D630B">
        <w:rPr>
          <w:szCs w:val="22"/>
          <w:lang w:val="sr-Cyrl-CS"/>
        </w:rPr>
        <w:t xml:space="preserve">  потпис овлашћеног лица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                         </w:t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Cyrl-CS"/>
        </w:rPr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_____________________________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</w:rPr>
      </w:pPr>
    </w:p>
    <w:p w:rsidR="00AA2C18" w:rsidRDefault="00AA2C18"/>
    <w:sectPr w:rsidR="00AA2C18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EA" w:rsidRDefault="00E316EA" w:rsidP="000E3BBF">
      <w:r>
        <w:separator/>
      </w:r>
    </w:p>
  </w:endnote>
  <w:endnote w:type="continuationSeparator" w:id="0">
    <w:p w:rsidR="00E316EA" w:rsidRDefault="00E316EA" w:rsidP="000E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EA" w:rsidRDefault="00E316EA" w:rsidP="000E3BBF">
      <w:r>
        <w:separator/>
      </w:r>
    </w:p>
  </w:footnote>
  <w:footnote w:type="continuationSeparator" w:id="0">
    <w:p w:rsidR="00E316EA" w:rsidRDefault="00E316EA" w:rsidP="000E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188"/>
      <w:docPartObj>
        <w:docPartGallery w:val="Page Numbers (Top of Page)"/>
        <w:docPartUnique/>
      </w:docPartObj>
    </w:sdtPr>
    <w:sdtEndPr/>
    <w:sdtContent>
      <w:p w:rsidR="000E3BBF" w:rsidRDefault="008A1BD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0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BBF" w:rsidRDefault="000E3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90418"/>
    <w:multiLevelType w:val="hybridMultilevel"/>
    <w:tmpl w:val="E522D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E4363"/>
    <w:multiLevelType w:val="hybridMultilevel"/>
    <w:tmpl w:val="A626A5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B61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72"/>
    <w:rsid w:val="00001FF2"/>
    <w:rsid w:val="000E3BBF"/>
    <w:rsid w:val="00144BB9"/>
    <w:rsid w:val="00196E8B"/>
    <w:rsid w:val="001B3396"/>
    <w:rsid w:val="00245C49"/>
    <w:rsid w:val="00262A1B"/>
    <w:rsid w:val="00274025"/>
    <w:rsid w:val="002861FA"/>
    <w:rsid w:val="002B6026"/>
    <w:rsid w:val="002E0A02"/>
    <w:rsid w:val="002F1EA7"/>
    <w:rsid w:val="003E1AB1"/>
    <w:rsid w:val="003F1505"/>
    <w:rsid w:val="004719EC"/>
    <w:rsid w:val="004830D0"/>
    <w:rsid w:val="00484142"/>
    <w:rsid w:val="004B59E8"/>
    <w:rsid w:val="004C651C"/>
    <w:rsid w:val="00571A61"/>
    <w:rsid w:val="005C0F6C"/>
    <w:rsid w:val="005E779A"/>
    <w:rsid w:val="006031AF"/>
    <w:rsid w:val="0063459A"/>
    <w:rsid w:val="00644319"/>
    <w:rsid w:val="00667A41"/>
    <w:rsid w:val="006925BE"/>
    <w:rsid w:val="00697A52"/>
    <w:rsid w:val="006A5314"/>
    <w:rsid w:val="006E08AC"/>
    <w:rsid w:val="006E13A8"/>
    <w:rsid w:val="006E1B34"/>
    <w:rsid w:val="006E417B"/>
    <w:rsid w:val="006E429D"/>
    <w:rsid w:val="006F6A66"/>
    <w:rsid w:val="0073319E"/>
    <w:rsid w:val="00735299"/>
    <w:rsid w:val="00757EE7"/>
    <w:rsid w:val="007C0DA9"/>
    <w:rsid w:val="00825453"/>
    <w:rsid w:val="0082551A"/>
    <w:rsid w:val="00867980"/>
    <w:rsid w:val="008A1BDC"/>
    <w:rsid w:val="008D630B"/>
    <w:rsid w:val="00912277"/>
    <w:rsid w:val="00926BAC"/>
    <w:rsid w:val="0094689C"/>
    <w:rsid w:val="009A313E"/>
    <w:rsid w:val="009B7C8B"/>
    <w:rsid w:val="00AA06EF"/>
    <w:rsid w:val="00AA2C18"/>
    <w:rsid w:val="00AB32C1"/>
    <w:rsid w:val="00B36B54"/>
    <w:rsid w:val="00BF5DD2"/>
    <w:rsid w:val="00C20CA2"/>
    <w:rsid w:val="00C70732"/>
    <w:rsid w:val="00CA3B58"/>
    <w:rsid w:val="00D10567"/>
    <w:rsid w:val="00D10572"/>
    <w:rsid w:val="00D617F3"/>
    <w:rsid w:val="00D75986"/>
    <w:rsid w:val="00D83215"/>
    <w:rsid w:val="00D9088E"/>
    <w:rsid w:val="00DB7B1A"/>
    <w:rsid w:val="00DF0600"/>
    <w:rsid w:val="00E17712"/>
    <w:rsid w:val="00E316EA"/>
    <w:rsid w:val="00EA29D0"/>
    <w:rsid w:val="00EB5AA5"/>
    <w:rsid w:val="00EE5B5B"/>
    <w:rsid w:val="00F14085"/>
    <w:rsid w:val="00F819F0"/>
    <w:rsid w:val="00FC7CEB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Vladimir Surlan</cp:lastModifiedBy>
  <cp:revision>8</cp:revision>
  <dcterms:created xsi:type="dcterms:W3CDTF">2022-02-18T14:29:00Z</dcterms:created>
  <dcterms:modified xsi:type="dcterms:W3CDTF">2022-03-03T09:55:00Z</dcterms:modified>
</cp:coreProperties>
</file>